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78" w:rsidRPr="00BE41F2" w:rsidRDefault="00324578" w:rsidP="00324578">
      <w:pPr>
        <w:widowControl w:val="0"/>
        <w:ind w:left="-413"/>
        <w:rPr>
          <w:b/>
        </w:rPr>
      </w:pPr>
      <w:r>
        <w:rPr>
          <w:b/>
        </w:rPr>
        <w:t xml:space="preserve">           «</w:t>
      </w:r>
      <w:proofErr w:type="gramStart"/>
      <w:r w:rsidRPr="00BE41F2">
        <w:rPr>
          <w:b/>
        </w:rPr>
        <w:t>УТВЕРЖДАЮ»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</w:t>
      </w:r>
      <w:r w:rsidRPr="0009363A">
        <w:rPr>
          <w:b/>
        </w:rPr>
        <w:t xml:space="preserve"> </w:t>
      </w:r>
      <w:r w:rsidRPr="00BE41F2">
        <w:rPr>
          <w:b/>
        </w:rPr>
        <w:t>«УТВЕРЖДАЮ»</w:t>
      </w:r>
    </w:p>
    <w:p w:rsidR="00324578" w:rsidRPr="00BE41F2" w:rsidRDefault="00324578" w:rsidP="00324578">
      <w:pPr>
        <w:widowControl w:val="0"/>
        <w:ind w:left="-413"/>
        <w:rPr>
          <w:b/>
        </w:rPr>
      </w:pP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sz w:val="28"/>
          <w:szCs w:val="28"/>
        </w:rPr>
        <w:t xml:space="preserve">Мэр города Арзамаса                                  </w:t>
      </w:r>
      <w:r>
        <w:rPr>
          <w:sz w:val="28"/>
          <w:szCs w:val="28"/>
        </w:rPr>
        <w:t xml:space="preserve">     </w:t>
      </w:r>
      <w:r w:rsidRPr="0009363A">
        <w:rPr>
          <w:sz w:val="28"/>
          <w:szCs w:val="28"/>
        </w:rPr>
        <w:t xml:space="preserve">  Председатель </w:t>
      </w:r>
      <w:r w:rsidRPr="0009363A">
        <w:rPr>
          <w:color w:val="000000"/>
          <w:sz w:val="28"/>
          <w:szCs w:val="28"/>
        </w:rPr>
        <w:t xml:space="preserve">Регионального  </w:t>
      </w: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sz w:val="28"/>
          <w:szCs w:val="28"/>
        </w:rPr>
        <w:t>___________   Щелоков А.А.</w:t>
      </w:r>
      <w:r w:rsidRPr="00093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09363A">
        <w:rPr>
          <w:color w:val="000000"/>
          <w:sz w:val="28"/>
          <w:szCs w:val="28"/>
        </w:rPr>
        <w:t xml:space="preserve"> отделения Всероссийской</w:t>
      </w: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09363A">
        <w:rPr>
          <w:color w:val="000000"/>
          <w:sz w:val="28"/>
          <w:szCs w:val="28"/>
        </w:rPr>
        <w:t>общественной организации по</w:t>
      </w:r>
    </w:p>
    <w:p w:rsidR="00324578" w:rsidRPr="0009363A" w:rsidRDefault="00324578" w:rsidP="00324578">
      <w:pPr>
        <w:rPr>
          <w:sz w:val="28"/>
          <w:szCs w:val="28"/>
        </w:rPr>
      </w:pPr>
      <w:bookmarkStart w:id="0" w:name="_Hlk98839638"/>
      <w:r w:rsidRPr="0009363A">
        <w:rPr>
          <w:sz w:val="28"/>
          <w:szCs w:val="28"/>
        </w:rPr>
        <w:t>«___» ____________ 2022 г.</w:t>
      </w:r>
      <w:bookmarkEnd w:id="0"/>
      <w:r w:rsidRPr="000936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09363A">
        <w:rPr>
          <w:sz w:val="28"/>
          <w:szCs w:val="28"/>
        </w:rPr>
        <w:t xml:space="preserve">    </w:t>
      </w:r>
      <w:r w:rsidRPr="0009363A">
        <w:rPr>
          <w:color w:val="000000"/>
          <w:sz w:val="28"/>
          <w:szCs w:val="28"/>
        </w:rPr>
        <w:t xml:space="preserve"> развитию лазерного боя «Федерация</w:t>
      </w: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Pr="0009363A">
        <w:rPr>
          <w:color w:val="000000"/>
          <w:sz w:val="28"/>
          <w:szCs w:val="28"/>
        </w:rPr>
        <w:t>Лазертага</w:t>
      </w:r>
      <w:proofErr w:type="spellEnd"/>
      <w:r w:rsidRPr="0009363A">
        <w:rPr>
          <w:color w:val="000000"/>
          <w:sz w:val="28"/>
          <w:szCs w:val="28"/>
        </w:rPr>
        <w:t xml:space="preserve"> России» в Нижегородской</w:t>
      </w: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sz w:val="28"/>
          <w:szCs w:val="28"/>
        </w:rPr>
        <w:t xml:space="preserve"> </w:t>
      </w:r>
    </w:p>
    <w:p w:rsidR="00324578" w:rsidRPr="0009363A" w:rsidRDefault="00324578" w:rsidP="00324578">
      <w:pPr>
        <w:widowControl w:val="0"/>
        <w:spacing w:line="360" w:lineRule="auto"/>
        <w:rPr>
          <w:sz w:val="28"/>
          <w:szCs w:val="28"/>
        </w:rPr>
      </w:pPr>
      <w:r w:rsidRPr="0009363A">
        <w:rPr>
          <w:sz w:val="28"/>
          <w:szCs w:val="28"/>
        </w:rPr>
        <w:t xml:space="preserve">                                                                               ______________ А.А. </w:t>
      </w:r>
      <w:proofErr w:type="spellStart"/>
      <w:r w:rsidRPr="0009363A">
        <w:rPr>
          <w:sz w:val="28"/>
          <w:szCs w:val="28"/>
        </w:rPr>
        <w:t>Палашова</w:t>
      </w:r>
      <w:proofErr w:type="spellEnd"/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sz w:val="28"/>
          <w:szCs w:val="28"/>
        </w:rPr>
        <w:t xml:space="preserve">                                                                               «___» ____________ 2022 г</w:t>
      </w:r>
    </w:p>
    <w:p w:rsidR="00324578" w:rsidRPr="0009363A" w:rsidRDefault="00324578" w:rsidP="00324578">
      <w:pPr>
        <w:rPr>
          <w:sz w:val="28"/>
          <w:szCs w:val="28"/>
        </w:rPr>
      </w:pPr>
    </w:p>
    <w:p w:rsidR="00324578" w:rsidRPr="0009363A" w:rsidRDefault="00324578" w:rsidP="00324578">
      <w:pPr>
        <w:rPr>
          <w:b/>
          <w:sz w:val="28"/>
          <w:szCs w:val="28"/>
        </w:rPr>
      </w:pPr>
      <w:r w:rsidRPr="0009363A">
        <w:rPr>
          <w:b/>
          <w:sz w:val="28"/>
          <w:szCs w:val="28"/>
        </w:rPr>
        <w:t xml:space="preserve">«СОГЛАСОВАНО» </w:t>
      </w:r>
    </w:p>
    <w:p w:rsidR="00324578" w:rsidRPr="0009363A" w:rsidRDefault="00BC6975" w:rsidP="0032457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24578" w:rsidRPr="0009363A">
        <w:rPr>
          <w:sz w:val="28"/>
          <w:szCs w:val="28"/>
        </w:rPr>
        <w:t xml:space="preserve">Просветительский спортивный </w:t>
      </w: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sz w:val="28"/>
          <w:szCs w:val="28"/>
        </w:rPr>
        <w:t>центр *Горлица*»</w:t>
      </w:r>
    </w:p>
    <w:p w:rsidR="00324578" w:rsidRPr="0009363A" w:rsidRDefault="00324578" w:rsidP="00324578">
      <w:pPr>
        <w:rPr>
          <w:sz w:val="28"/>
          <w:szCs w:val="28"/>
        </w:rPr>
      </w:pP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sz w:val="28"/>
          <w:szCs w:val="28"/>
        </w:rPr>
        <w:t>___________протоиерей Олег Куря</w:t>
      </w:r>
    </w:p>
    <w:p w:rsidR="00324578" w:rsidRPr="0009363A" w:rsidRDefault="00324578" w:rsidP="00324578">
      <w:pPr>
        <w:rPr>
          <w:sz w:val="28"/>
          <w:szCs w:val="28"/>
        </w:rPr>
      </w:pPr>
    </w:p>
    <w:p w:rsidR="00324578" w:rsidRPr="0009363A" w:rsidRDefault="00324578" w:rsidP="00324578">
      <w:pPr>
        <w:rPr>
          <w:sz w:val="28"/>
          <w:szCs w:val="28"/>
        </w:rPr>
      </w:pPr>
      <w:r w:rsidRPr="0009363A">
        <w:rPr>
          <w:sz w:val="28"/>
          <w:szCs w:val="28"/>
        </w:rPr>
        <w:t>«___» ____________ 2022 г.</w:t>
      </w:r>
    </w:p>
    <w:p w:rsidR="00543716" w:rsidRDefault="00543716" w:rsidP="00324578">
      <w:pPr>
        <w:pStyle w:val="a7"/>
        <w:jc w:val="left"/>
        <w:rPr>
          <w:rFonts w:ascii="Times New Roman" w:hAnsi="Times New Roman" w:cs="Times New Roman"/>
          <w:lang w:eastAsia="ru-RU"/>
        </w:rPr>
      </w:pPr>
    </w:p>
    <w:p w:rsidR="00543716" w:rsidRDefault="00543716">
      <w:pPr>
        <w:pStyle w:val="a8"/>
        <w:rPr>
          <w:sz w:val="28"/>
          <w:szCs w:val="28"/>
          <w:lang w:eastAsia="ru-RU"/>
        </w:rPr>
      </w:pPr>
    </w:p>
    <w:p w:rsidR="00543716" w:rsidRDefault="00543716">
      <w:pPr>
        <w:pStyle w:val="a8"/>
        <w:rPr>
          <w:sz w:val="28"/>
          <w:szCs w:val="28"/>
          <w:lang w:eastAsia="ru-RU"/>
        </w:rPr>
      </w:pPr>
    </w:p>
    <w:p w:rsidR="00543716" w:rsidRDefault="00543716">
      <w:pPr>
        <w:pStyle w:val="a8"/>
        <w:rPr>
          <w:sz w:val="28"/>
          <w:szCs w:val="28"/>
          <w:lang w:eastAsia="ru-RU"/>
        </w:rPr>
      </w:pPr>
    </w:p>
    <w:p w:rsidR="00543716" w:rsidRDefault="00543716">
      <w:pPr>
        <w:pStyle w:val="a8"/>
        <w:rPr>
          <w:sz w:val="28"/>
          <w:szCs w:val="28"/>
          <w:lang w:eastAsia="ru-RU"/>
        </w:rPr>
      </w:pPr>
    </w:p>
    <w:p w:rsidR="00543716" w:rsidRDefault="00543716">
      <w:pPr>
        <w:pStyle w:val="a8"/>
        <w:rPr>
          <w:sz w:val="28"/>
          <w:szCs w:val="28"/>
          <w:lang w:eastAsia="ru-RU"/>
        </w:rPr>
      </w:pPr>
    </w:p>
    <w:p w:rsidR="00543716" w:rsidRDefault="00543716">
      <w:pPr>
        <w:pStyle w:val="a8"/>
        <w:rPr>
          <w:sz w:val="28"/>
          <w:szCs w:val="28"/>
          <w:lang w:eastAsia="ru-RU"/>
        </w:rPr>
      </w:pPr>
    </w:p>
    <w:p w:rsidR="00543716" w:rsidRDefault="00543716">
      <w:pPr>
        <w:pStyle w:val="a8"/>
        <w:rPr>
          <w:sz w:val="28"/>
          <w:szCs w:val="28"/>
          <w:lang w:eastAsia="ru-RU"/>
        </w:rPr>
      </w:pPr>
    </w:p>
    <w:p w:rsidR="00543716" w:rsidRDefault="00644276">
      <w:pPr>
        <w:pStyle w:val="a6"/>
        <w:spacing w:line="288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543716" w:rsidRDefault="00644276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</w:t>
      </w:r>
      <w:r w:rsidR="002B1EF2">
        <w:rPr>
          <w:b/>
          <w:sz w:val="28"/>
          <w:szCs w:val="28"/>
        </w:rPr>
        <w:t xml:space="preserve">школьного </w:t>
      </w:r>
      <w:r>
        <w:rPr>
          <w:b/>
          <w:sz w:val="28"/>
          <w:szCs w:val="28"/>
        </w:rPr>
        <w:t xml:space="preserve">первенства </w:t>
      </w:r>
      <w:proofErr w:type="gramStart"/>
      <w:r>
        <w:rPr>
          <w:b/>
          <w:sz w:val="28"/>
          <w:szCs w:val="28"/>
        </w:rPr>
        <w:t>по спортивному</w:t>
      </w:r>
      <w:proofErr w:type="gramEnd"/>
      <w:r>
        <w:rPr>
          <w:b/>
          <w:sz w:val="28"/>
          <w:szCs w:val="28"/>
        </w:rPr>
        <w:t xml:space="preserve"> лазертагу</w:t>
      </w:r>
    </w:p>
    <w:p w:rsidR="00543716" w:rsidRDefault="00644276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образовательных учреждений г. Арзамаса и Арзамасского района, посвященного Дню России</w:t>
      </w:r>
    </w:p>
    <w:p w:rsidR="00543716" w:rsidRDefault="00644276">
      <w:pPr>
        <w:spacing w:before="40" w:after="40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«День героев Отечества»</w:t>
      </w:r>
    </w:p>
    <w:p w:rsidR="00543716" w:rsidRDefault="00543716">
      <w:pPr>
        <w:pStyle w:val="1"/>
        <w:tabs>
          <w:tab w:val="clear" w:pos="432"/>
        </w:tabs>
        <w:rPr>
          <w:b w:val="0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644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Арзамас, 2022 год</w:t>
      </w:r>
    </w:p>
    <w:p w:rsidR="00543716" w:rsidRDefault="00543716">
      <w:pPr>
        <w:jc w:val="center"/>
        <w:rPr>
          <w:b/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543716">
      <w:pPr>
        <w:rPr>
          <w:sz w:val="28"/>
          <w:szCs w:val="28"/>
        </w:rPr>
      </w:pPr>
    </w:p>
    <w:p w:rsidR="00543716" w:rsidRDefault="00644276">
      <w:pPr>
        <w:pStyle w:val="af2"/>
        <w:numPr>
          <w:ilvl w:val="0"/>
          <w:numId w:val="2"/>
        </w:numPr>
        <w:spacing w:after="0" w:line="240" w:lineRule="auto"/>
        <w:ind w:left="0"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43716" w:rsidRDefault="00644276">
      <w:pPr>
        <w:pStyle w:val="af2"/>
        <w:numPr>
          <w:ilvl w:val="1"/>
          <w:numId w:val="2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Открытое </w:t>
      </w:r>
      <w:r w:rsidR="002B1EF2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первенство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спортивному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лазертагу </w:t>
      </w:r>
      <w:r w:rsidR="002B1E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«День героев Отечества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Соревнования) среди учащихся образовательных, проводятся на основании н</w:t>
      </w:r>
      <w:r>
        <w:rPr>
          <w:rFonts w:ascii="Times New Roman" w:hAnsi="Times New Roman" w:cs="Times New Roman"/>
          <w:sz w:val="28"/>
          <w:szCs w:val="28"/>
        </w:rPr>
        <w:t>астоящего Положения и Условий проведения (приложение 1)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3716" w:rsidRDefault="00644276">
      <w:pPr>
        <w:pStyle w:val="af2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является основным документом, устанавливающим единый порядок организации и проведения Соревнований.</w:t>
      </w:r>
    </w:p>
    <w:p w:rsidR="00543716" w:rsidRDefault="00644276">
      <w:pPr>
        <w:suppressAutoHyphens w:val="0"/>
        <w:ind w:right="-1" w:firstLine="850"/>
        <w:jc w:val="both"/>
        <w:rPr>
          <w:sz w:val="28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</w:rPr>
        <w:t xml:space="preserve">Соревнования проводятся в соответствии с утвержденным «Планом основных мероприятий Региональной организации ВОО «Федерация </w:t>
      </w:r>
      <w:proofErr w:type="spellStart"/>
      <w:r>
        <w:rPr>
          <w:sz w:val="28"/>
        </w:rPr>
        <w:t>Лазертага</w:t>
      </w:r>
      <w:proofErr w:type="spellEnd"/>
      <w:r>
        <w:rPr>
          <w:sz w:val="28"/>
        </w:rPr>
        <w:t xml:space="preserve"> России» в Нижегородской </w:t>
      </w:r>
      <w:proofErr w:type="gramStart"/>
      <w:r>
        <w:rPr>
          <w:sz w:val="28"/>
        </w:rPr>
        <w:t>области  2022</w:t>
      </w:r>
      <w:proofErr w:type="gramEnd"/>
      <w:r>
        <w:rPr>
          <w:sz w:val="28"/>
        </w:rPr>
        <w:t xml:space="preserve"> год.</w:t>
      </w:r>
    </w:p>
    <w:p w:rsidR="00543716" w:rsidRDefault="00644276">
      <w:pPr>
        <w:pStyle w:val="af3"/>
        <w:spacing w:beforeAutospacing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Требования настоящего Положения и Условий проведения являются обязательными для представителей сторон, участвующих в организации и проведении Соревнований: организаторов, руководителей и представителей команд, участников, судей, обслуживающего персонала и/или иных лиц.</w:t>
      </w:r>
    </w:p>
    <w:p w:rsidR="00543716" w:rsidRDefault="00543716">
      <w:pPr>
        <w:pStyle w:val="af3"/>
        <w:spacing w:beforeAutospacing="0" w:afterAutospacing="0"/>
        <w:ind w:right="-1" w:firstLine="709"/>
        <w:jc w:val="both"/>
        <w:rPr>
          <w:sz w:val="28"/>
          <w:szCs w:val="28"/>
        </w:rPr>
      </w:pPr>
    </w:p>
    <w:p w:rsidR="00543716" w:rsidRDefault="00644276">
      <w:pPr>
        <w:pStyle w:val="af3"/>
        <w:spacing w:beforeAutospacing="0" w:afterAutospacing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Соревнований</w:t>
      </w:r>
    </w:p>
    <w:p w:rsidR="00543716" w:rsidRDefault="00644276">
      <w:pPr>
        <w:pStyle w:val="af3"/>
        <w:spacing w:beforeAutospacing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Цели Соревнований:</w:t>
      </w:r>
    </w:p>
    <w:p w:rsidR="00543716" w:rsidRDefault="00644276">
      <w:pPr>
        <w:pStyle w:val="af3"/>
        <w:numPr>
          <w:ilvl w:val="0"/>
          <w:numId w:val="3"/>
        </w:numPr>
        <w:spacing w:beforeAutospacing="0" w:afterAutospacing="0"/>
        <w:ind w:left="0" w:right="-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популяризация </w:t>
      </w:r>
      <w:r>
        <w:rPr>
          <w:bCs/>
          <w:sz w:val="28"/>
          <w:szCs w:val="28"/>
        </w:rPr>
        <w:t xml:space="preserve">спортивного </w:t>
      </w:r>
      <w:proofErr w:type="spellStart"/>
      <w:r>
        <w:rPr>
          <w:bCs/>
          <w:sz w:val="28"/>
          <w:szCs w:val="28"/>
        </w:rPr>
        <w:t>лазертага</w:t>
      </w:r>
      <w:proofErr w:type="spellEnd"/>
      <w:r>
        <w:rPr>
          <w:bCs/>
          <w:sz w:val="28"/>
          <w:szCs w:val="28"/>
        </w:rPr>
        <w:t>, как высокотехнологичного спорта 21-го века;</w:t>
      </w:r>
    </w:p>
    <w:p w:rsidR="00543716" w:rsidRDefault="00644276">
      <w:pPr>
        <w:pStyle w:val="af3"/>
        <w:numPr>
          <w:ilvl w:val="0"/>
          <w:numId w:val="3"/>
        </w:numPr>
        <w:spacing w:beforeAutospacing="0" w:afterAutospacing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отработка взаимодействия и отбор потенциальных спортсменов в секцию и сборную юношескую команду </w:t>
      </w:r>
      <w:proofErr w:type="gramStart"/>
      <w:r>
        <w:rPr>
          <w:bCs/>
          <w:sz w:val="28"/>
          <w:szCs w:val="28"/>
        </w:rPr>
        <w:t>по спортивному</w:t>
      </w:r>
      <w:proofErr w:type="gramEnd"/>
      <w:r>
        <w:rPr>
          <w:bCs/>
          <w:sz w:val="28"/>
          <w:szCs w:val="28"/>
        </w:rPr>
        <w:t xml:space="preserve"> лазертагу </w:t>
      </w:r>
      <w:proofErr w:type="spellStart"/>
      <w:r>
        <w:rPr>
          <w:bCs/>
          <w:sz w:val="28"/>
          <w:szCs w:val="28"/>
        </w:rPr>
        <w:t>г.Арзамаса</w:t>
      </w:r>
      <w:proofErr w:type="spellEnd"/>
      <w:r>
        <w:rPr>
          <w:bCs/>
          <w:sz w:val="28"/>
          <w:szCs w:val="28"/>
        </w:rPr>
        <w:t xml:space="preserve"> и Арзамасского района.</w:t>
      </w:r>
    </w:p>
    <w:p w:rsidR="00BC6975" w:rsidRDefault="00BC6975" w:rsidP="00BC6975">
      <w:pPr>
        <w:pStyle w:val="af3"/>
        <w:spacing w:beforeAutospacing="0" w:afterAutospacing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областных соревнованиях (первенстве)</w:t>
      </w:r>
      <w:bookmarkStart w:id="1" w:name="_GoBack"/>
      <w:bookmarkEnd w:id="1"/>
      <w:r>
        <w:rPr>
          <w:bCs/>
          <w:sz w:val="28"/>
          <w:szCs w:val="28"/>
        </w:rPr>
        <w:t>.</w:t>
      </w:r>
    </w:p>
    <w:p w:rsidR="00BC6975" w:rsidRDefault="00BC6975" w:rsidP="00BC6975">
      <w:pPr>
        <w:pStyle w:val="af3"/>
        <w:spacing w:beforeAutospacing="0" w:afterAutospacing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чемпионате (первенстве) ПФО.</w:t>
      </w:r>
    </w:p>
    <w:p w:rsidR="00BC6975" w:rsidRDefault="00BC6975" w:rsidP="00BC6975">
      <w:pPr>
        <w:pStyle w:val="af3"/>
        <w:spacing w:beforeAutospacing="0" w:afterAutospacing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чемпионате (первенстве) России.</w:t>
      </w:r>
    </w:p>
    <w:p w:rsidR="00543716" w:rsidRDefault="00644276">
      <w:pPr>
        <w:pStyle w:val="af3"/>
        <w:spacing w:beforeAutospacing="0" w:afterAutospacing="0"/>
        <w:ind w:left="709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Задачи Соревнований:</w:t>
      </w:r>
    </w:p>
    <w:p w:rsidR="00543716" w:rsidRDefault="00644276">
      <w:pPr>
        <w:pStyle w:val="af3"/>
        <w:numPr>
          <w:ilvl w:val="0"/>
          <w:numId w:val="4"/>
        </w:numPr>
        <w:spacing w:beforeAutospacing="0" w:afterAutospacing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состязательности среди школьников;</w:t>
      </w:r>
    </w:p>
    <w:p w:rsidR="00543716" w:rsidRDefault="00644276">
      <w:pPr>
        <w:pStyle w:val="af3"/>
        <w:numPr>
          <w:ilvl w:val="0"/>
          <w:numId w:val="4"/>
        </w:numPr>
        <w:spacing w:beforeAutospacing="0" w:afterAutospacing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выявление сильнейших спортсменов среди участников;</w:t>
      </w:r>
    </w:p>
    <w:p w:rsidR="00543716" w:rsidRDefault="00644276">
      <w:pPr>
        <w:pStyle w:val="af3"/>
        <w:numPr>
          <w:ilvl w:val="0"/>
          <w:numId w:val="4"/>
        </w:numPr>
        <w:spacing w:beforeAutospacing="0" w:afterAutospacing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пропаганда здорового образа жизни;</w:t>
      </w:r>
    </w:p>
    <w:p w:rsidR="00543716" w:rsidRDefault="00644276">
      <w:pPr>
        <w:pStyle w:val="af3"/>
        <w:numPr>
          <w:ilvl w:val="0"/>
          <w:numId w:val="4"/>
        </w:numPr>
        <w:spacing w:beforeAutospacing="0" w:afterAutospacing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патриотическое и гражданское воспитание детей и подростков;</w:t>
      </w:r>
    </w:p>
    <w:p w:rsidR="00543716" w:rsidRDefault="00644276">
      <w:pPr>
        <w:pStyle w:val="af3"/>
        <w:numPr>
          <w:ilvl w:val="0"/>
          <w:numId w:val="4"/>
        </w:numPr>
        <w:spacing w:beforeAutospacing="0" w:afterAutospacing="0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привитие школьникам культуры обращения с оружием и навыков безопасного владения оружием.</w:t>
      </w:r>
    </w:p>
    <w:p w:rsidR="00543716" w:rsidRDefault="00543716">
      <w:pPr>
        <w:pStyle w:val="af3"/>
        <w:tabs>
          <w:tab w:val="left" w:pos="9923"/>
        </w:tabs>
        <w:spacing w:beforeAutospacing="0" w:afterAutospacing="0"/>
        <w:ind w:right="-1" w:firstLine="709"/>
        <w:jc w:val="both"/>
        <w:rPr>
          <w:bCs/>
          <w:sz w:val="28"/>
          <w:szCs w:val="28"/>
        </w:rPr>
      </w:pPr>
    </w:p>
    <w:p w:rsidR="00543716" w:rsidRDefault="00644276">
      <w:pPr>
        <w:pStyle w:val="af3"/>
        <w:tabs>
          <w:tab w:val="left" w:pos="9923"/>
        </w:tabs>
        <w:spacing w:beforeAutospacing="0" w:afterAutospacing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Руководство организацией и проведением Соревнований</w:t>
      </w:r>
    </w:p>
    <w:p w:rsidR="00543716" w:rsidRDefault="00644276">
      <w:pPr>
        <w:pStyle w:val="af2"/>
        <w:tabs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Непосредственное проведение Соревнований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«Просветительским спортивным центром *Горлица* при благочинии Арзамасского района с. Красного, в наличии которого имеется необходимый инвентарь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716" w:rsidRPr="00C17014" w:rsidRDefault="00644276" w:rsidP="00C17014">
      <w:pPr>
        <w:pStyle w:val="af2"/>
        <w:tabs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Организаторами Соревнований (далее - Организаторы) являются: «Федерация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в Нижегородской области;</w:t>
      </w:r>
      <w:r w:rsidR="00C17014">
        <w:rPr>
          <w:rFonts w:ascii="Times New Roman" w:hAnsi="Times New Roman" w:cs="Times New Roman"/>
          <w:sz w:val="28"/>
          <w:szCs w:val="28"/>
        </w:rPr>
        <w:t xml:space="preserve"> </w:t>
      </w:r>
      <w:r w:rsidR="007B35BD">
        <w:rPr>
          <w:rFonts w:ascii="Times New Roman" w:hAnsi="Times New Roman" w:cs="Times New Roman"/>
          <w:sz w:val="28"/>
          <w:szCs w:val="28"/>
        </w:rPr>
        <w:t xml:space="preserve">«Просветительский спортивный центр *Горлица*» и </w:t>
      </w:r>
      <w:r>
        <w:rPr>
          <w:rFonts w:ascii="Times New Roman" w:hAnsi="Times New Roman" w:cs="Times New Roman"/>
          <w:sz w:val="28"/>
          <w:szCs w:val="28"/>
        </w:rPr>
        <w:t>другие заинтересованные организации.</w:t>
      </w:r>
    </w:p>
    <w:p w:rsidR="00543716" w:rsidRDefault="00644276">
      <w:pPr>
        <w:pStyle w:val="af2"/>
        <w:tabs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Подготовка мест проведения, медицинское обеспечение, </w:t>
      </w:r>
      <w:r>
        <w:rPr>
          <w:rFonts w:ascii="Times New Roman" w:hAnsi="Times New Roman" w:cs="Times New Roman"/>
          <w:bCs/>
          <w:sz w:val="28"/>
          <w:szCs w:val="28"/>
        </w:rPr>
        <w:br/>
        <w:t>а также обеспечение требо</w:t>
      </w:r>
      <w:r w:rsidR="00EF68E3">
        <w:rPr>
          <w:rFonts w:ascii="Times New Roman" w:hAnsi="Times New Roman" w:cs="Times New Roman"/>
          <w:bCs/>
          <w:sz w:val="28"/>
          <w:szCs w:val="28"/>
        </w:rPr>
        <w:t xml:space="preserve">ваний безопасности возлагается </w:t>
      </w:r>
      <w:r>
        <w:rPr>
          <w:rFonts w:ascii="Times New Roman" w:hAnsi="Times New Roman" w:cs="Times New Roman"/>
          <w:bCs/>
          <w:sz w:val="28"/>
          <w:szCs w:val="28"/>
        </w:rPr>
        <w:t>на Организаторов.</w:t>
      </w:r>
    </w:p>
    <w:p w:rsidR="00543716" w:rsidRDefault="00644276">
      <w:pPr>
        <w:tabs>
          <w:tab w:val="left" w:pos="9923"/>
        </w:tabs>
        <w:ind w:right="-1" w:firstLine="709"/>
        <w:jc w:val="both"/>
        <w:rPr>
          <w:sz w:val="28"/>
        </w:rPr>
      </w:pPr>
      <w:r>
        <w:rPr>
          <w:sz w:val="28"/>
        </w:rPr>
        <w:t>3.4. Проведение и Судейство Соревнований осуществляет Главная Судейская Коллегия (далее - ГСК).</w:t>
      </w:r>
    </w:p>
    <w:p w:rsidR="00543716" w:rsidRDefault="00644276">
      <w:pPr>
        <w:tabs>
          <w:tab w:val="left" w:pos="9923"/>
        </w:tabs>
        <w:ind w:right="-1"/>
        <w:jc w:val="both"/>
        <w:rPr>
          <w:sz w:val="28"/>
        </w:rPr>
      </w:pPr>
      <w:r>
        <w:rPr>
          <w:sz w:val="28"/>
        </w:rPr>
        <w:t>Главный судья соревнов</w:t>
      </w:r>
      <w:r w:rsidR="00D01C2F">
        <w:rPr>
          <w:sz w:val="28"/>
        </w:rPr>
        <w:t>аний: протоиерей Олег Куря</w:t>
      </w:r>
    </w:p>
    <w:p w:rsidR="00543716" w:rsidRDefault="00644276">
      <w:pPr>
        <w:ind w:right="-1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Главный секрет</w:t>
      </w:r>
      <w:r w:rsidR="00D01C2F">
        <w:rPr>
          <w:sz w:val="28"/>
          <w:shd w:val="clear" w:color="auto" w:fill="FFFFFF"/>
        </w:rPr>
        <w:t xml:space="preserve">арь: </w:t>
      </w:r>
    </w:p>
    <w:p w:rsidR="00543716" w:rsidRDefault="00644276">
      <w:pPr>
        <w:ind w:right="-1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Старший полевой</w:t>
      </w:r>
      <w:r w:rsidR="00D01C2F">
        <w:rPr>
          <w:sz w:val="28"/>
          <w:shd w:val="clear" w:color="auto" w:fill="FFFFFF"/>
        </w:rPr>
        <w:t xml:space="preserve"> судья: протоиерей Олег Куря</w:t>
      </w:r>
    </w:p>
    <w:p w:rsidR="00543716" w:rsidRDefault="00644276">
      <w:pPr>
        <w:tabs>
          <w:tab w:val="left" w:pos="2127"/>
        </w:tabs>
        <w:ind w:right="-1"/>
        <w:rPr>
          <w:sz w:val="28"/>
        </w:rPr>
      </w:pPr>
      <w:r>
        <w:rPr>
          <w:sz w:val="28"/>
        </w:rPr>
        <w:lastRenderedPageBreak/>
        <w:t>Для проведения турнира создается судейская коллегия.</w:t>
      </w:r>
    </w:p>
    <w:p w:rsidR="00543716" w:rsidRDefault="00644276">
      <w:pPr>
        <w:tabs>
          <w:tab w:val="left" w:pos="2127"/>
        </w:tabs>
        <w:ind w:right="-1"/>
        <w:rPr>
          <w:sz w:val="28"/>
        </w:rPr>
      </w:pPr>
      <w:r>
        <w:rPr>
          <w:sz w:val="28"/>
        </w:rPr>
        <w:t>Судейская коллегия состоит из основных бригад: судьи при командах, боковые судьи и старший полевой судья.</w:t>
      </w:r>
    </w:p>
    <w:p w:rsidR="00EF68E3" w:rsidRDefault="00EF68E3">
      <w:pPr>
        <w:tabs>
          <w:tab w:val="left" w:pos="2127"/>
        </w:tabs>
        <w:ind w:right="-1"/>
      </w:pPr>
    </w:p>
    <w:p w:rsidR="00543716" w:rsidRDefault="00543716">
      <w:pPr>
        <w:tabs>
          <w:tab w:val="left" w:pos="2127"/>
        </w:tabs>
        <w:ind w:right="-1"/>
        <w:rPr>
          <w:sz w:val="28"/>
        </w:rPr>
      </w:pPr>
    </w:p>
    <w:p w:rsidR="00543716" w:rsidRDefault="00644276">
      <w:pPr>
        <w:ind w:right="-1" w:firstLine="709"/>
      </w:pPr>
      <w:r>
        <w:rPr>
          <w:sz w:val="28"/>
        </w:rPr>
        <w:t>3.4.1. Главный судья: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Координирует жеребьевку команд.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Контролирует время проведения игр, соблюдение правил игры, соблюдение техники безопасности.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Координирует подведение результатов, разрешение спорных ситуаций в ходе проведения игры.</w:t>
      </w:r>
    </w:p>
    <w:p w:rsidR="00543716" w:rsidRDefault="00543716">
      <w:pPr>
        <w:ind w:right="-1"/>
        <w:rPr>
          <w:sz w:val="28"/>
        </w:rPr>
      </w:pPr>
    </w:p>
    <w:p w:rsidR="00543716" w:rsidRDefault="00644276">
      <w:pPr>
        <w:ind w:right="-1" w:firstLine="709"/>
      </w:pPr>
      <w:r>
        <w:rPr>
          <w:sz w:val="28"/>
        </w:rPr>
        <w:t>3.4.2. Судьи при командах: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Контролируют соблюдение правил в стартовых зонах, зонах для зрителей и на игровой площадке.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Сообщают главному судье и старшему полевому судье о готовности команд перед игрой/раундом.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Контролируют своевременную активацию игроков в течение игры.</w:t>
      </w:r>
    </w:p>
    <w:p w:rsidR="00543716" w:rsidRDefault="00543716">
      <w:pPr>
        <w:ind w:right="-1"/>
        <w:rPr>
          <w:sz w:val="28"/>
        </w:rPr>
      </w:pPr>
    </w:p>
    <w:p w:rsidR="00543716" w:rsidRDefault="00644276">
      <w:pPr>
        <w:ind w:right="-1" w:firstLine="709"/>
      </w:pPr>
      <w:r>
        <w:rPr>
          <w:sz w:val="28"/>
        </w:rPr>
        <w:t>3.4.3. Боковые судьи: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Контролируют соблюдение правил на игровой площадке, в стартовых зонах, зонах для зрителей.</w:t>
      </w:r>
    </w:p>
    <w:p w:rsidR="00543716" w:rsidRDefault="00644276">
      <w:pPr>
        <w:ind w:firstLine="709"/>
        <w:contextualSpacing/>
        <w:jc w:val="both"/>
      </w:pPr>
      <w:r>
        <w:rPr>
          <w:sz w:val="28"/>
        </w:rPr>
        <w:t>Обращают внимание главного судьи на острые или спорные моменты в ходе раунда.</w:t>
      </w:r>
    </w:p>
    <w:p w:rsidR="00543716" w:rsidRDefault="00543716">
      <w:pPr>
        <w:ind w:firstLine="709"/>
        <w:contextualSpacing/>
        <w:jc w:val="both"/>
        <w:rPr>
          <w:sz w:val="28"/>
        </w:rPr>
      </w:pPr>
    </w:p>
    <w:p w:rsidR="00543716" w:rsidRDefault="00644276">
      <w:pPr>
        <w:ind w:firstLine="709"/>
        <w:contextualSpacing/>
      </w:pPr>
      <w:r>
        <w:rPr>
          <w:sz w:val="28"/>
        </w:rPr>
        <w:t>Указание любого из судей обязательно для исполнения любым из участников турнира.</w:t>
      </w:r>
    </w:p>
    <w:p w:rsidR="00543716" w:rsidRDefault="00543716">
      <w:pPr>
        <w:ind w:right="-1"/>
        <w:rPr>
          <w:sz w:val="28"/>
        </w:rPr>
      </w:pPr>
    </w:p>
    <w:p w:rsidR="00543716" w:rsidRDefault="00644276">
      <w:pPr>
        <w:ind w:firstLine="709"/>
        <w:contextualSpacing/>
      </w:pPr>
      <w:r>
        <w:rPr>
          <w:i/>
          <w:spacing w:val="-1"/>
          <w:sz w:val="28"/>
          <w:shd w:val="clear" w:color="auto" w:fill="FFFFFF"/>
        </w:rPr>
        <w:t xml:space="preserve">Согласно ст.20 ФЗ РФ от 04.12.2007 </w:t>
      </w:r>
      <w:r>
        <w:rPr>
          <w:rFonts w:eastAsia="Segoe UI Symbol" w:cs="Segoe UI Symbol"/>
          <w:i/>
          <w:spacing w:val="-1"/>
          <w:sz w:val="28"/>
          <w:shd w:val="clear" w:color="auto" w:fill="FFFFFF"/>
        </w:rPr>
        <w:t>№</w:t>
      </w:r>
      <w:r>
        <w:rPr>
          <w:i/>
          <w:spacing w:val="-1"/>
          <w:sz w:val="28"/>
          <w:shd w:val="clear" w:color="auto" w:fill="FFFFFF"/>
        </w:rPr>
        <w:t xml:space="preserve"> 329 Федеральный закон "О физической культуре и спорте в Российской Федерации" организаторы спортивных или физкультурных мероприятий определяют условия их проведения, несут ответственность за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543716" w:rsidRDefault="00543716">
      <w:pPr>
        <w:ind w:right="-1"/>
        <w:rPr>
          <w:sz w:val="28"/>
        </w:rPr>
      </w:pPr>
    </w:p>
    <w:p w:rsidR="00543716" w:rsidRDefault="00644276">
      <w:pPr>
        <w:pStyle w:val="af2"/>
        <w:tabs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3.5. Оргк</w:t>
      </w:r>
      <w:r w:rsidR="00D01C2F">
        <w:rPr>
          <w:rFonts w:ascii="Times New Roman" w:hAnsi="Times New Roman" w:cs="Times New Roman"/>
          <w:bCs/>
          <w:sz w:val="28"/>
          <w:szCs w:val="28"/>
        </w:rPr>
        <w:t>омитет соревнований: протоиерей Олег Куря</w:t>
      </w:r>
    </w:p>
    <w:p w:rsidR="00543716" w:rsidRDefault="00644276">
      <w:pPr>
        <w:pStyle w:val="af2"/>
        <w:tabs>
          <w:tab w:val="left" w:pos="9923"/>
        </w:tabs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3.6. Информационный партнер Соревнований: ___________________</w:t>
      </w:r>
    </w:p>
    <w:p w:rsidR="00543716" w:rsidRDefault="00543716">
      <w:pPr>
        <w:tabs>
          <w:tab w:val="left" w:pos="9923"/>
        </w:tabs>
        <w:ind w:right="-1" w:firstLine="709"/>
        <w:jc w:val="center"/>
        <w:rPr>
          <w:b/>
          <w:sz w:val="28"/>
          <w:szCs w:val="28"/>
        </w:rPr>
      </w:pPr>
    </w:p>
    <w:p w:rsidR="00543716" w:rsidRDefault="00644276">
      <w:pPr>
        <w:tabs>
          <w:tab w:val="left" w:pos="9923"/>
        </w:tabs>
        <w:ind w:right="-1" w:firstLine="709"/>
        <w:jc w:val="center"/>
      </w:pPr>
      <w:r>
        <w:rPr>
          <w:b/>
          <w:sz w:val="28"/>
        </w:rPr>
        <w:t>4. УЧАСТНИКИ, КОМАНДЫ, ГРУППЫ</w:t>
      </w:r>
    </w:p>
    <w:p w:rsidR="00543716" w:rsidRDefault="00644276">
      <w:pPr>
        <w:tabs>
          <w:tab w:val="left" w:pos="9356"/>
        </w:tabs>
        <w:ind w:right="-1" w:firstLine="709"/>
        <w:jc w:val="both"/>
      </w:pPr>
      <w:r>
        <w:rPr>
          <w:sz w:val="28"/>
        </w:rPr>
        <w:t>4.1. В соревновании принимают участие команды учащихся образовательных учреждений, допускается формирование команд по усмотрению Организаторов Соревнований.</w:t>
      </w:r>
      <w:r w:rsidR="00C17014">
        <w:rPr>
          <w:sz w:val="28"/>
        </w:rPr>
        <w:t xml:space="preserve"> Максимальное количество участников 32 команды, в группе до 8 команд.</w:t>
      </w:r>
    </w:p>
    <w:p w:rsidR="00543716" w:rsidRDefault="007B35BD">
      <w:pPr>
        <w:tabs>
          <w:tab w:val="left" w:pos="9356"/>
        </w:tabs>
        <w:ind w:right="-1" w:firstLine="709"/>
        <w:jc w:val="both"/>
      </w:pPr>
      <w:r>
        <w:rPr>
          <w:sz w:val="28"/>
        </w:rPr>
        <w:t>4.2</w:t>
      </w:r>
      <w:r w:rsidR="00644276">
        <w:rPr>
          <w:sz w:val="28"/>
        </w:rPr>
        <w:t xml:space="preserve">. Допустимо участие в команде участников младшего возраста </w:t>
      </w:r>
      <w:r w:rsidR="00644276">
        <w:rPr>
          <w:sz w:val="28"/>
        </w:rPr>
        <w:br/>
        <w:t>(по согласованию с Оргкомитетом</w:t>
      </w:r>
      <w:r>
        <w:rPr>
          <w:sz w:val="28"/>
        </w:rPr>
        <w:t xml:space="preserve"> до двух бойцов</w:t>
      </w:r>
      <w:r w:rsidR="00644276">
        <w:rPr>
          <w:sz w:val="28"/>
        </w:rPr>
        <w:t>).</w:t>
      </w:r>
    </w:p>
    <w:p w:rsidR="00543716" w:rsidRDefault="00543716">
      <w:pPr>
        <w:tabs>
          <w:tab w:val="left" w:pos="9356"/>
        </w:tabs>
        <w:ind w:right="-1" w:firstLine="709"/>
        <w:jc w:val="both"/>
        <w:rPr>
          <w:sz w:val="28"/>
        </w:rPr>
      </w:pPr>
    </w:p>
    <w:p w:rsidR="00543716" w:rsidRDefault="007B35BD">
      <w:pPr>
        <w:tabs>
          <w:tab w:val="left" w:pos="9356"/>
        </w:tabs>
        <w:ind w:right="-1" w:firstLine="709"/>
        <w:jc w:val="both"/>
      </w:pPr>
      <w:r>
        <w:rPr>
          <w:sz w:val="28"/>
        </w:rPr>
        <w:t>4.3</w:t>
      </w:r>
      <w:r w:rsidR="00644276">
        <w:rPr>
          <w:sz w:val="28"/>
        </w:rPr>
        <w:t>.</w:t>
      </w:r>
      <w:r w:rsidR="00D01C2F">
        <w:rPr>
          <w:sz w:val="28"/>
        </w:rPr>
        <w:t xml:space="preserve"> Состязания проходят в возрастной группе</w:t>
      </w:r>
      <w:r w:rsidR="00644276">
        <w:rPr>
          <w:sz w:val="28"/>
        </w:rPr>
        <w:t xml:space="preserve">: </w:t>
      </w:r>
    </w:p>
    <w:p w:rsidR="00543716" w:rsidRDefault="00644276">
      <w:pPr>
        <w:tabs>
          <w:tab w:val="left" w:pos="9356"/>
        </w:tabs>
        <w:ind w:right="-1"/>
        <w:jc w:val="both"/>
      </w:pPr>
      <w:r>
        <w:rPr>
          <w:color w:val="000000"/>
          <w:sz w:val="28"/>
          <w:shd w:val="clear" w:color="auto" w:fill="FFFFFF"/>
        </w:rPr>
        <w:lastRenderedPageBreak/>
        <w:t>- от 13 до 14 лет включительно.</w:t>
      </w:r>
    </w:p>
    <w:p w:rsidR="00543716" w:rsidRDefault="00543716">
      <w:pPr>
        <w:tabs>
          <w:tab w:val="left" w:pos="9356"/>
        </w:tabs>
        <w:ind w:right="-1"/>
        <w:jc w:val="both"/>
      </w:pPr>
    </w:p>
    <w:p w:rsidR="00543716" w:rsidRDefault="007B35BD">
      <w:pPr>
        <w:tabs>
          <w:tab w:val="left" w:pos="9923"/>
        </w:tabs>
        <w:ind w:right="-1" w:firstLine="709"/>
        <w:jc w:val="both"/>
      </w:pPr>
      <w:r>
        <w:rPr>
          <w:sz w:val="28"/>
        </w:rPr>
        <w:t>4.4</w:t>
      </w:r>
      <w:r w:rsidR="00644276">
        <w:rPr>
          <w:sz w:val="28"/>
        </w:rPr>
        <w:t xml:space="preserve">. Заявить для участия команду может руководитель </w:t>
      </w:r>
      <w:r w:rsidR="00644276">
        <w:rPr>
          <w:sz w:val="28"/>
        </w:rPr>
        <w:br/>
        <w:t>(с предоставлением медицинских допусков от терапевта, страховки (ДМС) и полиса ОМС, разрешений от законных опекунов и других необходимых документов). Руководителем может быть представитель образовательного учреждения, родительского комитета, определенный командой представитель.</w:t>
      </w:r>
    </w:p>
    <w:p w:rsidR="007B35BD" w:rsidRDefault="007B35BD">
      <w:pPr>
        <w:tabs>
          <w:tab w:val="left" w:pos="9923"/>
        </w:tabs>
        <w:ind w:right="-1" w:firstLine="709"/>
        <w:jc w:val="both"/>
        <w:rPr>
          <w:sz w:val="28"/>
        </w:rPr>
      </w:pPr>
      <w:r>
        <w:rPr>
          <w:sz w:val="28"/>
        </w:rPr>
        <w:t>4.5. Состав команды – 5 человек.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Оргкомитет вправе устанавливать свои нормативы по количеству участников в команде.</w:t>
      </w:r>
    </w:p>
    <w:p w:rsidR="00543716" w:rsidRDefault="007B35BD">
      <w:pPr>
        <w:tabs>
          <w:tab w:val="left" w:pos="9923"/>
        </w:tabs>
        <w:ind w:right="-1" w:firstLine="709"/>
        <w:jc w:val="both"/>
      </w:pPr>
      <w:r>
        <w:rPr>
          <w:sz w:val="28"/>
        </w:rPr>
        <w:t>4.6</w:t>
      </w:r>
      <w:r w:rsidR="00644276">
        <w:rPr>
          <w:sz w:val="28"/>
        </w:rPr>
        <w:t>. Количество заявок ограничено.</w:t>
      </w:r>
    </w:p>
    <w:p w:rsidR="00543716" w:rsidRDefault="007B35BD">
      <w:pPr>
        <w:tabs>
          <w:tab w:val="left" w:pos="9923"/>
        </w:tabs>
        <w:ind w:right="-1" w:firstLine="709"/>
        <w:jc w:val="both"/>
      </w:pPr>
      <w:r>
        <w:rPr>
          <w:sz w:val="28"/>
        </w:rPr>
        <w:t>4.7</w:t>
      </w:r>
      <w:r w:rsidR="00644276">
        <w:rPr>
          <w:sz w:val="28"/>
        </w:rPr>
        <w:t xml:space="preserve">. </w:t>
      </w:r>
      <w:r w:rsidR="00644276">
        <w:rPr>
          <w:sz w:val="28"/>
          <w:u w:val="single"/>
        </w:rPr>
        <w:t>Наличие спортивной формы, спортивного головного убора без полей</w:t>
      </w:r>
      <w:r w:rsidR="003B3DB4">
        <w:rPr>
          <w:sz w:val="28"/>
          <w:u w:val="single"/>
        </w:rPr>
        <w:t xml:space="preserve"> (платок, </w:t>
      </w:r>
      <w:proofErr w:type="spellStart"/>
      <w:r w:rsidR="003B3DB4">
        <w:rPr>
          <w:sz w:val="28"/>
          <w:u w:val="single"/>
        </w:rPr>
        <w:t>бандан</w:t>
      </w:r>
      <w:proofErr w:type="spellEnd"/>
      <w:r w:rsidR="003B3DB4">
        <w:rPr>
          <w:sz w:val="28"/>
          <w:u w:val="single"/>
        </w:rPr>
        <w:t xml:space="preserve">, </w:t>
      </w:r>
      <w:proofErr w:type="gramStart"/>
      <w:r w:rsidR="003B3DB4">
        <w:rPr>
          <w:sz w:val="28"/>
          <w:u w:val="single"/>
        </w:rPr>
        <w:t>кепку)  и</w:t>
      </w:r>
      <w:proofErr w:type="gramEnd"/>
      <w:r w:rsidR="003B3DB4">
        <w:rPr>
          <w:sz w:val="28"/>
          <w:u w:val="single"/>
        </w:rPr>
        <w:t xml:space="preserve"> спортивную сменную обувь</w:t>
      </w:r>
      <w:r w:rsidR="00644276">
        <w:rPr>
          <w:sz w:val="28"/>
          <w:u w:val="single"/>
        </w:rPr>
        <w:t xml:space="preserve"> – обязательно</w:t>
      </w:r>
      <w:r w:rsidR="00644276">
        <w:rPr>
          <w:b/>
          <w:bCs/>
          <w:sz w:val="28"/>
          <w:u w:val="single"/>
        </w:rPr>
        <w:t>.</w:t>
      </w:r>
      <w:r w:rsidR="00644276">
        <w:rPr>
          <w:b/>
          <w:bCs/>
          <w:sz w:val="28"/>
        </w:rPr>
        <w:t xml:space="preserve"> (</w:t>
      </w:r>
      <w:r w:rsidR="00D01C2F">
        <w:rPr>
          <w:b/>
          <w:bCs/>
          <w:sz w:val="28"/>
        </w:rPr>
        <w:t>Б</w:t>
      </w:r>
      <w:r w:rsidR="00644276">
        <w:rPr>
          <w:b/>
          <w:bCs/>
          <w:sz w:val="28"/>
        </w:rPr>
        <w:t>отинки с высокими берцами «</w:t>
      </w:r>
      <w:proofErr w:type="spellStart"/>
      <w:r w:rsidR="00644276">
        <w:rPr>
          <w:b/>
          <w:bCs/>
          <w:sz w:val="28"/>
        </w:rPr>
        <w:t>берцы</w:t>
      </w:r>
      <w:proofErr w:type="spellEnd"/>
      <w:r w:rsidR="00644276">
        <w:rPr>
          <w:b/>
          <w:bCs/>
          <w:sz w:val="28"/>
        </w:rPr>
        <w:t>», тактические ботинки – не являются спортивной формой)</w:t>
      </w:r>
    </w:p>
    <w:p w:rsidR="00543716" w:rsidRDefault="007B35BD">
      <w:pPr>
        <w:tabs>
          <w:tab w:val="left" w:pos="9923"/>
        </w:tabs>
        <w:ind w:right="-1" w:firstLine="709"/>
        <w:jc w:val="both"/>
      </w:pPr>
      <w:r>
        <w:rPr>
          <w:sz w:val="28"/>
        </w:rPr>
        <w:t>4.8</w:t>
      </w:r>
      <w:r w:rsidR="00644276">
        <w:rPr>
          <w:sz w:val="28"/>
        </w:rPr>
        <w:t>. В турнире могут принимать участие команды, получившие подтверждение после предварительной заявки, по электронной почте</w:t>
      </w:r>
      <w:r w:rsidR="00D01C2F">
        <w:rPr>
          <w:sz w:val="28"/>
        </w:rPr>
        <w:t xml:space="preserve"> или </w:t>
      </w:r>
      <w:proofErr w:type="spellStart"/>
      <w:r w:rsidR="00D01C2F">
        <w:rPr>
          <w:sz w:val="28"/>
        </w:rPr>
        <w:t>вайберу</w:t>
      </w:r>
      <w:proofErr w:type="spellEnd"/>
      <w:r w:rsidR="00D01C2F">
        <w:rPr>
          <w:sz w:val="28"/>
        </w:rPr>
        <w:t xml:space="preserve">, </w:t>
      </w:r>
      <w:proofErr w:type="spellStart"/>
      <w:r w:rsidR="00D01C2F">
        <w:rPr>
          <w:sz w:val="28"/>
        </w:rPr>
        <w:t>вацапу</w:t>
      </w:r>
      <w:proofErr w:type="spellEnd"/>
      <w:r w:rsidR="00644276">
        <w:rPr>
          <w:sz w:val="28"/>
        </w:rPr>
        <w:t>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 xml:space="preserve">4.12. </w:t>
      </w:r>
      <w:r>
        <w:rPr>
          <w:color w:val="000000"/>
          <w:sz w:val="28"/>
          <w:shd w:val="clear" w:color="auto" w:fill="FFFFFF"/>
        </w:rPr>
        <w:t>В сос</w:t>
      </w:r>
      <w:r w:rsidR="007B35BD">
        <w:rPr>
          <w:color w:val="000000"/>
          <w:sz w:val="28"/>
          <w:shd w:val="clear" w:color="auto" w:fill="FFFFFF"/>
        </w:rPr>
        <w:t>таве команды – пять спортсменов,</w:t>
      </w:r>
      <w:r>
        <w:rPr>
          <w:color w:val="000000"/>
          <w:sz w:val="28"/>
          <w:shd w:val="clear" w:color="auto" w:fill="FFFFFF"/>
        </w:rPr>
        <w:t xml:space="preserve"> тренер.</w:t>
      </w:r>
    </w:p>
    <w:p w:rsidR="00543716" w:rsidRDefault="00543716">
      <w:pPr>
        <w:tabs>
          <w:tab w:val="left" w:pos="9923"/>
        </w:tabs>
        <w:ind w:right="-1" w:firstLine="709"/>
        <w:rPr>
          <w:sz w:val="28"/>
          <w:szCs w:val="28"/>
        </w:rPr>
      </w:pPr>
    </w:p>
    <w:p w:rsidR="00543716" w:rsidRDefault="00644276">
      <w:pPr>
        <w:tabs>
          <w:tab w:val="left" w:pos="9923"/>
        </w:tabs>
        <w:ind w:right="-1" w:firstLine="709"/>
        <w:jc w:val="center"/>
      </w:pPr>
      <w:r>
        <w:rPr>
          <w:b/>
          <w:sz w:val="28"/>
          <w:szCs w:val="28"/>
        </w:rPr>
        <w:t>5. Программа соревнований:</w:t>
      </w:r>
    </w:p>
    <w:p w:rsidR="00D01C2F" w:rsidRDefault="00D01C2F" w:rsidP="00D01C2F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5.1. </w:t>
      </w:r>
      <w:r w:rsidRPr="00596D49">
        <w:rPr>
          <w:color w:val="000000"/>
          <w:sz w:val="28"/>
          <w:szCs w:val="28"/>
          <w:lang w:eastAsia="ru-RU"/>
        </w:rPr>
        <w:t>Время и место проведения</w:t>
      </w:r>
      <w:r w:rsidRPr="00D51275">
        <w:rPr>
          <w:color w:val="000000"/>
          <w:sz w:val="28"/>
          <w:szCs w:val="28"/>
          <w:lang w:eastAsia="ru-RU"/>
        </w:rPr>
        <w:t xml:space="preserve"> по группам</w:t>
      </w:r>
      <w:r w:rsidRPr="00596D49">
        <w:rPr>
          <w:color w:val="000000"/>
          <w:sz w:val="28"/>
          <w:szCs w:val="28"/>
          <w:lang w:eastAsia="ru-RU"/>
        </w:rPr>
        <w:t xml:space="preserve">: </w:t>
      </w:r>
    </w:p>
    <w:p w:rsidR="006945C4" w:rsidRPr="006945C4" w:rsidRDefault="006945C4" w:rsidP="006945C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945C4">
        <w:rPr>
          <w:color w:val="000000"/>
          <w:sz w:val="28"/>
          <w:szCs w:val="28"/>
          <w:lang w:eastAsia="ru-RU"/>
        </w:rPr>
        <w:t xml:space="preserve">Регистрация команд с 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6945C4">
        <w:rPr>
          <w:color w:val="000000"/>
          <w:sz w:val="28"/>
          <w:szCs w:val="28"/>
          <w:lang w:eastAsia="ru-RU"/>
        </w:rPr>
        <w:t>08:30 – 08:50</w:t>
      </w:r>
    </w:p>
    <w:p w:rsidR="006945C4" w:rsidRPr="006945C4" w:rsidRDefault="006945C4" w:rsidP="006945C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945C4">
        <w:rPr>
          <w:color w:val="000000"/>
          <w:sz w:val="28"/>
          <w:szCs w:val="28"/>
          <w:lang w:eastAsia="ru-RU"/>
        </w:rPr>
        <w:t xml:space="preserve">Построение команд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945C4">
        <w:rPr>
          <w:color w:val="000000"/>
          <w:sz w:val="28"/>
          <w:szCs w:val="28"/>
          <w:lang w:eastAsia="ru-RU"/>
        </w:rPr>
        <w:t xml:space="preserve">08.50 - </w:t>
      </w:r>
      <w:r>
        <w:rPr>
          <w:color w:val="000000"/>
          <w:sz w:val="28"/>
          <w:szCs w:val="28"/>
          <w:lang w:eastAsia="ru-RU"/>
        </w:rPr>
        <w:t>0</w:t>
      </w:r>
      <w:r w:rsidRPr="006945C4">
        <w:rPr>
          <w:color w:val="000000"/>
          <w:sz w:val="28"/>
          <w:szCs w:val="28"/>
          <w:lang w:eastAsia="ru-RU"/>
        </w:rPr>
        <w:t>9.00</w:t>
      </w:r>
    </w:p>
    <w:p w:rsidR="006945C4" w:rsidRPr="006945C4" w:rsidRDefault="006945C4" w:rsidP="006945C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945C4">
        <w:rPr>
          <w:color w:val="000000"/>
          <w:sz w:val="28"/>
          <w:szCs w:val="28"/>
          <w:lang w:eastAsia="ru-RU"/>
        </w:rPr>
        <w:t xml:space="preserve">Инструктаж                     09.00 - </w:t>
      </w:r>
      <w:r>
        <w:rPr>
          <w:color w:val="000000"/>
          <w:sz w:val="28"/>
          <w:szCs w:val="28"/>
          <w:lang w:eastAsia="ru-RU"/>
        </w:rPr>
        <w:t>0</w:t>
      </w:r>
      <w:r w:rsidRPr="006945C4">
        <w:rPr>
          <w:color w:val="000000"/>
          <w:sz w:val="28"/>
          <w:szCs w:val="28"/>
          <w:lang w:eastAsia="ru-RU"/>
        </w:rPr>
        <w:t xml:space="preserve">9.30 </w:t>
      </w:r>
    </w:p>
    <w:p w:rsidR="006945C4" w:rsidRPr="006945C4" w:rsidRDefault="00BC6975" w:rsidP="00BC6975">
      <w:pPr>
        <w:tabs>
          <w:tab w:val="left" w:pos="9923"/>
        </w:tabs>
        <w:ind w:right="-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Соревнования </w:t>
      </w:r>
      <w:r w:rsidR="006945C4" w:rsidRPr="006945C4">
        <w:rPr>
          <w:color w:val="000000"/>
          <w:sz w:val="28"/>
          <w:szCs w:val="28"/>
          <w:lang w:eastAsia="ru-RU"/>
        </w:rPr>
        <w:t xml:space="preserve">                09.30 -13.00</w:t>
      </w:r>
    </w:p>
    <w:p w:rsidR="006945C4" w:rsidRPr="004666DD" w:rsidRDefault="006945C4" w:rsidP="00D01C2F">
      <w:pPr>
        <w:shd w:val="clear" w:color="auto" w:fill="FFFFFF"/>
        <w:rPr>
          <w:sz w:val="28"/>
          <w:szCs w:val="28"/>
        </w:rPr>
      </w:pPr>
    </w:p>
    <w:p w:rsidR="00D01C2F" w:rsidRPr="00D51275" w:rsidRDefault="00D01C2F" w:rsidP="00D01C2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51275">
        <w:rPr>
          <w:b/>
          <w:color w:val="000000"/>
          <w:sz w:val="28"/>
          <w:szCs w:val="28"/>
          <w:lang w:eastAsia="ru-RU"/>
        </w:rPr>
        <w:t>1 группа</w:t>
      </w:r>
      <w:r w:rsidR="000C577A">
        <w:rPr>
          <w:color w:val="000000"/>
          <w:sz w:val="28"/>
          <w:szCs w:val="28"/>
          <w:lang w:eastAsia="ru-RU"/>
        </w:rPr>
        <w:t xml:space="preserve"> 1 декабря 2022 года с 8.30</w:t>
      </w:r>
      <w:r w:rsidRPr="00D51275">
        <w:rPr>
          <w:color w:val="000000"/>
          <w:sz w:val="28"/>
          <w:szCs w:val="28"/>
          <w:lang w:eastAsia="ru-RU"/>
        </w:rPr>
        <w:t xml:space="preserve"> до 13</w:t>
      </w:r>
      <w:r w:rsidRPr="00596D49">
        <w:rPr>
          <w:color w:val="000000"/>
          <w:sz w:val="28"/>
          <w:szCs w:val="28"/>
          <w:lang w:eastAsia="ru-RU"/>
        </w:rPr>
        <w:t>:00.</w:t>
      </w:r>
      <w:r w:rsidRPr="00D51275">
        <w:rPr>
          <w:color w:val="000000"/>
          <w:sz w:val="28"/>
          <w:szCs w:val="28"/>
          <w:lang w:eastAsia="ru-RU"/>
        </w:rPr>
        <w:t xml:space="preserve"> Фок «Чемпион» (школы района)</w:t>
      </w:r>
    </w:p>
    <w:p w:rsidR="00D01C2F" w:rsidRPr="00D51275" w:rsidRDefault="00D01C2F" w:rsidP="00D01C2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51275">
        <w:rPr>
          <w:b/>
          <w:color w:val="000000"/>
          <w:sz w:val="28"/>
          <w:szCs w:val="28"/>
          <w:lang w:eastAsia="ru-RU"/>
        </w:rPr>
        <w:t>2 группа</w:t>
      </w:r>
      <w:r w:rsidR="000C577A">
        <w:rPr>
          <w:color w:val="000000"/>
          <w:sz w:val="28"/>
          <w:szCs w:val="28"/>
          <w:lang w:eastAsia="ru-RU"/>
        </w:rPr>
        <w:t xml:space="preserve"> 2 декабря 2022 года с 8.30 </w:t>
      </w:r>
      <w:r w:rsidRPr="00D51275">
        <w:rPr>
          <w:color w:val="000000"/>
          <w:sz w:val="28"/>
          <w:szCs w:val="28"/>
          <w:lang w:eastAsia="ru-RU"/>
        </w:rPr>
        <w:t xml:space="preserve">до 13.00 Спортзал </w:t>
      </w:r>
      <w:proofErr w:type="spellStart"/>
      <w:r w:rsidRPr="00D51275">
        <w:rPr>
          <w:color w:val="000000"/>
          <w:sz w:val="28"/>
          <w:szCs w:val="28"/>
          <w:lang w:eastAsia="ru-RU"/>
        </w:rPr>
        <w:t>Ломовка</w:t>
      </w:r>
      <w:proofErr w:type="spellEnd"/>
      <w:r w:rsidRPr="00D51275">
        <w:rPr>
          <w:color w:val="000000"/>
          <w:sz w:val="28"/>
          <w:szCs w:val="28"/>
          <w:lang w:eastAsia="ru-RU"/>
        </w:rPr>
        <w:t xml:space="preserve"> (школы района)</w:t>
      </w:r>
    </w:p>
    <w:p w:rsidR="00D01C2F" w:rsidRPr="00D51275" w:rsidRDefault="00D01C2F" w:rsidP="00D01C2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51275">
        <w:rPr>
          <w:b/>
          <w:color w:val="000000"/>
          <w:sz w:val="28"/>
          <w:szCs w:val="28"/>
          <w:lang w:eastAsia="ru-RU"/>
        </w:rPr>
        <w:t>3 группа</w:t>
      </w:r>
      <w:r w:rsidR="000C577A">
        <w:rPr>
          <w:color w:val="000000"/>
          <w:sz w:val="28"/>
          <w:szCs w:val="28"/>
          <w:lang w:eastAsia="ru-RU"/>
        </w:rPr>
        <w:t xml:space="preserve"> 5 декабря 2022 года с 8.30</w:t>
      </w:r>
      <w:r w:rsidR="004666DD">
        <w:rPr>
          <w:color w:val="000000"/>
          <w:sz w:val="28"/>
          <w:szCs w:val="28"/>
          <w:lang w:eastAsia="ru-RU"/>
        </w:rPr>
        <w:t xml:space="preserve"> до 13</w:t>
      </w:r>
      <w:r w:rsidRPr="00D51275">
        <w:rPr>
          <w:color w:val="000000"/>
          <w:sz w:val="28"/>
          <w:szCs w:val="28"/>
          <w:lang w:eastAsia="ru-RU"/>
        </w:rPr>
        <w:t>.00 Фок «Звездный» (школы города)</w:t>
      </w:r>
    </w:p>
    <w:p w:rsidR="00D01C2F" w:rsidRDefault="00D01C2F" w:rsidP="00D01C2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51275">
        <w:rPr>
          <w:b/>
          <w:color w:val="000000"/>
          <w:sz w:val="28"/>
          <w:szCs w:val="28"/>
          <w:lang w:eastAsia="ru-RU"/>
        </w:rPr>
        <w:t>4 группа</w:t>
      </w:r>
      <w:r w:rsidR="000C577A">
        <w:rPr>
          <w:color w:val="000000"/>
          <w:sz w:val="28"/>
          <w:szCs w:val="28"/>
          <w:lang w:eastAsia="ru-RU"/>
        </w:rPr>
        <w:t xml:space="preserve"> 6 декабря 2022 года с 8.30</w:t>
      </w:r>
      <w:r w:rsidRPr="00D51275">
        <w:rPr>
          <w:color w:val="000000"/>
          <w:sz w:val="28"/>
          <w:szCs w:val="28"/>
          <w:lang w:eastAsia="ru-RU"/>
        </w:rPr>
        <w:t xml:space="preserve"> до 13.00 Фок «Звездный» (школы города)</w:t>
      </w:r>
    </w:p>
    <w:p w:rsidR="00D51275" w:rsidRDefault="00D51275" w:rsidP="00D01C2F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D51275">
        <w:rPr>
          <w:b/>
          <w:color w:val="000000"/>
          <w:sz w:val="28"/>
          <w:szCs w:val="28"/>
          <w:lang w:eastAsia="ru-RU"/>
        </w:rPr>
        <w:t>Из группы выходят в финал первые две команды</w:t>
      </w:r>
      <w:r w:rsidR="006945C4">
        <w:rPr>
          <w:b/>
          <w:color w:val="000000"/>
          <w:sz w:val="28"/>
          <w:szCs w:val="28"/>
          <w:lang w:eastAsia="ru-RU"/>
        </w:rPr>
        <w:t>.</w:t>
      </w:r>
    </w:p>
    <w:p w:rsidR="006945C4" w:rsidRPr="00D51275" w:rsidRDefault="006945C4" w:rsidP="00D01C2F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</w:p>
    <w:p w:rsidR="00D01C2F" w:rsidRPr="000C577A" w:rsidRDefault="00D01C2F" w:rsidP="00D01C2F">
      <w:pPr>
        <w:tabs>
          <w:tab w:val="left" w:pos="9923"/>
        </w:tabs>
        <w:ind w:right="-1" w:firstLine="709"/>
        <w:jc w:val="both"/>
        <w:rPr>
          <w:b/>
          <w:color w:val="000000"/>
          <w:sz w:val="28"/>
          <w:szCs w:val="28"/>
          <w:lang w:eastAsia="ru-RU"/>
        </w:rPr>
      </w:pPr>
      <w:r w:rsidRPr="000C577A">
        <w:rPr>
          <w:b/>
          <w:color w:val="000000"/>
          <w:sz w:val="28"/>
          <w:szCs w:val="28"/>
          <w:lang w:eastAsia="ru-RU"/>
        </w:rPr>
        <w:t>Финал 9 д</w:t>
      </w:r>
      <w:r w:rsidR="000C577A" w:rsidRPr="000C577A">
        <w:rPr>
          <w:b/>
          <w:color w:val="000000"/>
          <w:sz w:val="28"/>
          <w:szCs w:val="28"/>
          <w:lang w:eastAsia="ru-RU"/>
        </w:rPr>
        <w:t xml:space="preserve">екабря 2022 </w:t>
      </w:r>
      <w:proofErr w:type="gramStart"/>
      <w:r w:rsidR="000C577A" w:rsidRPr="000C577A">
        <w:rPr>
          <w:b/>
          <w:color w:val="000000"/>
          <w:sz w:val="28"/>
          <w:szCs w:val="28"/>
          <w:lang w:eastAsia="ru-RU"/>
        </w:rPr>
        <w:t xml:space="preserve">года </w:t>
      </w:r>
      <w:r w:rsidRPr="000C577A">
        <w:rPr>
          <w:b/>
          <w:color w:val="000000"/>
          <w:sz w:val="28"/>
          <w:szCs w:val="28"/>
          <w:lang w:eastAsia="ru-RU"/>
        </w:rPr>
        <w:t xml:space="preserve"> Фок</w:t>
      </w:r>
      <w:proofErr w:type="gramEnd"/>
      <w:r w:rsidRPr="000C577A">
        <w:rPr>
          <w:b/>
          <w:color w:val="000000"/>
          <w:sz w:val="28"/>
          <w:szCs w:val="28"/>
          <w:lang w:eastAsia="ru-RU"/>
        </w:rPr>
        <w:t xml:space="preserve"> «Звездный»</w:t>
      </w:r>
      <w:r w:rsidR="000C577A" w:rsidRPr="000C577A">
        <w:rPr>
          <w:b/>
          <w:color w:val="000000"/>
          <w:sz w:val="28"/>
          <w:szCs w:val="28"/>
          <w:lang w:eastAsia="ru-RU"/>
        </w:rPr>
        <w:t>:</w:t>
      </w:r>
    </w:p>
    <w:p w:rsidR="000C577A" w:rsidRPr="006945C4" w:rsidRDefault="000C577A" w:rsidP="000C577A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945C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6945C4">
        <w:rPr>
          <w:color w:val="000000"/>
          <w:sz w:val="28"/>
          <w:szCs w:val="28"/>
          <w:lang w:eastAsia="ru-RU"/>
        </w:rPr>
        <w:t>08:30 – 08:50</w:t>
      </w:r>
      <w:r w:rsidRPr="000C577A">
        <w:rPr>
          <w:color w:val="000000"/>
          <w:sz w:val="28"/>
          <w:szCs w:val="28"/>
          <w:lang w:eastAsia="ru-RU"/>
        </w:rPr>
        <w:t xml:space="preserve"> </w:t>
      </w:r>
      <w:r w:rsidRPr="006945C4">
        <w:rPr>
          <w:color w:val="000000"/>
          <w:sz w:val="28"/>
          <w:szCs w:val="28"/>
          <w:lang w:eastAsia="ru-RU"/>
        </w:rPr>
        <w:t xml:space="preserve">Регистрация команд с  </w:t>
      </w:r>
      <w:r>
        <w:rPr>
          <w:color w:val="000000"/>
          <w:sz w:val="28"/>
          <w:szCs w:val="28"/>
          <w:lang w:eastAsia="ru-RU"/>
        </w:rPr>
        <w:t xml:space="preserve">  </w:t>
      </w:r>
    </w:p>
    <w:p w:rsidR="000C577A" w:rsidRDefault="000C577A" w:rsidP="000C577A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6945C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945C4">
        <w:rPr>
          <w:color w:val="000000"/>
          <w:sz w:val="28"/>
          <w:szCs w:val="28"/>
          <w:lang w:eastAsia="ru-RU"/>
        </w:rPr>
        <w:t xml:space="preserve">08.50 - </w:t>
      </w:r>
      <w:r>
        <w:rPr>
          <w:color w:val="000000"/>
          <w:sz w:val="28"/>
          <w:szCs w:val="28"/>
          <w:lang w:eastAsia="ru-RU"/>
        </w:rPr>
        <w:t>0</w:t>
      </w:r>
      <w:r w:rsidRPr="006945C4">
        <w:rPr>
          <w:color w:val="000000"/>
          <w:sz w:val="28"/>
          <w:szCs w:val="28"/>
          <w:lang w:eastAsia="ru-RU"/>
        </w:rPr>
        <w:t>9.00</w:t>
      </w:r>
      <w:r w:rsidRPr="000C577A">
        <w:rPr>
          <w:color w:val="000000"/>
          <w:sz w:val="28"/>
          <w:szCs w:val="28"/>
          <w:lang w:eastAsia="ru-RU"/>
        </w:rPr>
        <w:t xml:space="preserve"> </w:t>
      </w:r>
      <w:r w:rsidRPr="006945C4">
        <w:rPr>
          <w:color w:val="000000"/>
          <w:sz w:val="28"/>
          <w:szCs w:val="28"/>
          <w:lang w:eastAsia="ru-RU"/>
        </w:rPr>
        <w:t xml:space="preserve">Построение команд      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0C577A" w:rsidRDefault="000C577A" w:rsidP="000C577A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Pr="006945C4">
        <w:rPr>
          <w:color w:val="000000"/>
          <w:sz w:val="28"/>
          <w:szCs w:val="28"/>
          <w:lang w:eastAsia="ru-RU"/>
        </w:rPr>
        <w:t xml:space="preserve"> 09.00 </w:t>
      </w:r>
      <w:r>
        <w:rPr>
          <w:color w:val="000000"/>
          <w:sz w:val="28"/>
          <w:szCs w:val="28"/>
          <w:lang w:eastAsia="ru-RU"/>
        </w:rPr>
        <w:t>–</w:t>
      </w:r>
      <w:r w:rsidRPr="006945C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0</w:t>
      </w:r>
      <w:r w:rsidRPr="006945C4">
        <w:rPr>
          <w:color w:val="000000"/>
          <w:sz w:val="28"/>
          <w:szCs w:val="28"/>
          <w:lang w:eastAsia="ru-RU"/>
        </w:rPr>
        <w:t xml:space="preserve">9.30 </w:t>
      </w:r>
      <w:r>
        <w:rPr>
          <w:color w:val="000000"/>
          <w:sz w:val="28"/>
          <w:szCs w:val="28"/>
          <w:lang w:eastAsia="ru-RU"/>
        </w:rPr>
        <w:t>Торжественное открытие мероприятия «День героев Отечества»</w:t>
      </w:r>
    </w:p>
    <w:p w:rsidR="000C577A" w:rsidRDefault="000C577A" w:rsidP="000C577A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09.30             – начало </w:t>
      </w:r>
      <w:r w:rsidRPr="006945C4">
        <w:rPr>
          <w:color w:val="000000"/>
          <w:sz w:val="28"/>
          <w:szCs w:val="28"/>
          <w:lang w:eastAsia="ru-RU"/>
        </w:rPr>
        <w:t xml:space="preserve">Соревнований </w:t>
      </w:r>
    </w:p>
    <w:p w:rsidR="000C577A" w:rsidRPr="006945C4" w:rsidRDefault="000C577A" w:rsidP="000C577A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12.30</w:t>
      </w:r>
      <w:r w:rsidRPr="006945C4">
        <w:rPr>
          <w:color w:val="000000"/>
          <w:sz w:val="28"/>
          <w:szCs w:val="28"/>
          <w:lang w:eastAsia="ru-RU"/>
        </w:rPr>
        <w:t xml:space="preserve"> 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945C4">
        <w:rPr>
          <w:color w:val="000000"/>
          <w:sz w:val="28"/>
          <w:szCs w:val="28"/>
          <w:lang w:eastAsia="ru-RU"/>
        </w:rPr>
        <w:t>13.00</w:t>
      </w:r>
      <w:r>
        <w:rPr>
          <w:color w:val="000000"/>
          <w:sz w:val="28"/>
          <w:szCs w:val="28"/>
          <w:lang w:eastAsia="ru-RU"/>
        </w:rPr>
        <w:t xml:space="preserve"> Награждение команд.</w:t>
      </w:r>
    </w:p>
    <w:p w:rsidR="006945C4" w:rsidRPr="00D51275" w:rsidRDefault="006945C4" w:rsidP="000C577A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  <w:szCs w:val="28"/>
        </w:rPr>
        <w:t xml:space="preserve">5.2. </w:t>
      </w:r>
      <w:r>
        <w:rPr>
          <w:sz w:val="28"/>
        </w:rPr>
        <w:t xml:space="preserve">Время прибытия команд на соревнования и явка участников </w:t>
      </w:r>
      <w:r>
        <w:rPr>
          <w:sz w:val="28"/>
        </w:rPr>
        <w:br/>
        <w:t xml:space="preserve">на старт по графику (формируется при подаче предварительных заявок </w:t>
      </w:r>
      <w:r>
        <w:rPr>
          <w:sz w:val="28"/>
        </w:rPr>
        <w:br/>
        <w:t>на участие).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5.3. Проведение инструктажа по технике безопасности перед началом Соревнований.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5.4. Программа соревнований (Программа Соревнований формируется самостоятельно Организаторами).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5.5.     Пример формирования программы: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lastRenderedPageBreak/>
        <w:t xml:space="preserve">5.5.1. </w:t>
      </w:r>
      <w:r>
        <w:rPr>
          <w:b/>
          <w:sz w:val="28"/>
        </w:rPr>
        <w:t>«Захват контрольных точек»</w:t>
      </w:r>
      <w:r>
        <w:rPr>
          <w:sz w:val="28"/>
        </w:rPr>
        <w:t xml:space="preserve"> (Условия проведения - приложение 1);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 xml:space="preserve">5.5.2. В программу соревнований включен дополнительный этап </w:t>
      </w:r>
      <w:r>
        <w:rPr>
          <w:b/>
          <w:sz w:val="28"/>
        </w:rPr>
        <w:t>«Обучение»</w:t>
      </w:r>
      <w:r>
        <w:rPr>
          <w:sz w:val="28"/>
        </w:rPr>
        <w:t xml:space="preserve"> (этап не является соревновательным, включает в себя демонстрацию работы оборудования, проведение техники безопасности, дает возможность задать вопросы представителю судейской бригады, опробовать оборудование). Работа этапа</w:t>
      </w:r>
      <w:r w:rsidR="00554DB9">
        <w:rPr>
          <w:sz w:val="28"/>
        </w:rPr>
        <w:t xml:space="preserve"> начинается для команды за 30 минут</w:t>
      </w:r>
      <w:r>
        <w:rPr>
          <w:sz w:val="28"/>
        </w:rPr>
        <w:t xml:space="preserve"> до начала основных видов, его прохождение является допуском к участию в Соревнованиях.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5.5.3. Судейство на соревнованиях проводится в соответствии с правилами проведения Соревнований, а также настоящим Положением.</w:t>
      </w:r>
    </w:p>
    <w:p w:rsidR="00543716" w:rsidRDefault="00644276">
      <w:pPr>
        <w:tabs>
          <w:tab w:val="left" w:pos="9923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итогов:</w:t>
      </w:r>
    </w:p>
    <w:p w:rsidR="00D51275" w:rsidRDefault="00D51275">
      <w:pPr>
        <w:tabs>
          <w:tab w:val="left" w:pos="9923"/>
        </w:tabs>
        <w:ind w:right="-1" w:firstLine="709"/>
        <w:jc w:val="both"/>
      </w:pPr>
      <w:r w:rsidRPr="00D51275">
        <w:rPr>
          <w:sz w:val="28"/>
          <w:szCs w:val="28"/>
        </w:rPr>
        <w:t xml:space="preserve">В отборочных </w:t>
      </w:r>
      <w:r w:rsidR="00554DB9">
        <w:rPr>
          <w:sz w:val="28"/>
          <w:szCs w:val="28"/>
        </w:rPr>
        <w:t xml:space="preserve">группах команды награждаются </w:t>
      </w:r>
      <w:r w:rsidRPr="00D51275">
        <w:rPr>
          <w:sz w:val="28"/>
          <w:szCs w:val="28"/>
        </w:rPr>
        <w:t>дипломами</w:t>
      </w:r>
      <w:r>
        <w:rPr>
          <w:b/>
          <w:sz w:val="28"/>
          <w:szCs w:val="28"/>
        </w:rPr>
        <w:t>.</w:t>
      </w:r>
    </w:p>
    <w:p w:rsidR="00543716" w:rsidRDefault="00D51275">
      <w:pPr>
        <w:tabs>
          <w:tab w:val="left" w:pos="9923"/>
        </w:tabs>
        <w:ind w:right="-1" w:firstLine="709"/>
        <w:jc w:val="both"/>
      </w:pPr>
      <w:r>
        <w:rPr>
          <w:sz w:val="28"/>
          <w:szCs w:val="28"/>
        </w:rPr>
        <w:t xml:space="preserve">В финале, </w:t>
      </w:r>
      <w:r w:rsidR="00644276">
        <w:rPr>
          <w:sz w:val="28"/>
          <w:szCs w:val="28"/>
        </w:rPr>
        <w:t>Команды-победител</w:t>
      </w:r>
      <w:r w:rsidR="00554DB9">
        <w:rPr>
          <w:sz w:val="28"/>
          <w:szCs w:val="28"/>
        </w:rPr>
        <w:t>и (1 место) награждаются кубком, медалями</w:t>
      </w:r>
      <w:r w:rsidR="00644276">
        <w:rPr>
          <w:sz w:val="28"/>
          <w:szCs w:val="28"/>
        </w:rPr>
        <w:t xml:space="preserve"> и дипломами, </w:t>
      </w:r>
      <w:r w:rsidR="00C17014">
        <w:rPr>
          <w:sz w:val="28"/>
          <w:szCs w:val="28"/>
        </w:rPr>
        <w:t>команда</w:t>
      </w:r>
      <w:r w:rsidR="00554DB9">
        <w:rPr>
          <w:sz w:val="28"/>
          <w:szCs w:val="28"/>
        </w:rPr>
        <w:t xml:space="preserve"> заня</w:t>
      </w:r>
      <w:r w:rsidR="00644276">
        <w:rPr>
          <w:sz w:val="28"/>
          <w:szCs w:val="28"/>
        </w:rPr>
        <w:t xml:space="preserve">вшие 2, 3 места награждаются </w:t>
      </w:r>
      <w:r w:rsidR="00554DB9">
        <w:rPr>
          <w:sz w:val="28"/>
          <w:szCs w:val="28"/>
        </w:rPr>
        <w:t xml:space="preserve">медалями и </w:t>
      </w:r>
      <w:r w:rsidR="00644276">
        <w:rPr>
          <w:sz w:val="28"/>
          <w:szCs w:val="28"/>
        </w:rPr>
        <w:t xml:space="preserve">дипломами. </w:t>
      </w:r>
    </w:p>
    <w:p w:rsidR="004666DD" w:rsidRDefault="00644276">
      <w:pPr>
        <w:ind w:right="-1"/>
        <w:jc w:val="center"/>
        <w:rPr>
          <w:sz w:val="28"/>
        </w:rPr>
      </w:pPr>
      <w:r>
        <w:rPr>
          <w:sz w:val="28"/>
        </w:rPr>
        <w:t>Результаты соревнований размещаются на страницах в интернете:</w:t>
      </w:r>
      <w:r w:rsidR="00D51275">
        <w:rPr>
          <w:sz w:val="28"/>
        </w:rPr>
        <w:t xml:space="preserve"> </w:t>
      </w:r>
    </w:p>
    <w:p w:rsidR="00543716" w:rsidRDefault="00D51275">
      <w:pPr>
        <w:ind w:right="-1"/>
        <w:jc w:val="center"/>
      </w:pPr>
      <w:r w:rsidRPr="00D51275">
        <w:rPr>
          <w:color w:val="002060"/>
          <w:sz w:val="28"/>
          <w:lang w:val="en-US"/>
        </w:rPr>
        <w:t>arzkrasnoe</w:t>
      </w:r>
      <w:r w:rsidRPr="00D51275">
        <w:rPr>
          <w:color w:val="002060"/>
          <w:sz w:val="28"/>
        </w:rPr>
        <w:t>.</w:t>
      </w:r>
      <w:proofErr w:type="spellStart"/>
      <w:r w:rsidRPr="00D51275">
        <w:rPr>
          <w:color w:val="002060"/>
          <w:sz w:val="28"/>
          <w:lang w:val="en-US"/>
        </w:rPr>
        <w:t>cerkov</w:t>
      </w:r>
      <w:proofErr w:type="spellEnd"/>
      <w:r w:rsidRPr="00D51275">
        <w:rPr>
          <w:color w:val="002060"/>
          <w:sz w:val="28"/>
        </w:rPr>
        <w:t>.</w:t>
      </w:r>
      <w:proofErr w:type="spellStart"/>
      <w:r w:rsidRPr="00D51275">
        <w:rPr>
          <w:color w:val="002060"/>
          <w:sz w:val="28"/>
          <w:lang w:val="en-US"/>
        </w:rPr>
        <w:t>ru</w:t>
      </w:r>
      <w:proofErr w:type="spellEnd"/>
      <w:r w:rsidRPr="00D51275">
        <w:rPr>
          <w:color w:val="002060"/>
          <w:sz w:val="28"/>
        </w:rPr>
        <w:t xml:space="preserve"> </w:t>
      </w:r>
      <w:r w:rsidR="00644276" w:rsidRPr="00D51275">
        <w:rPr>
          <w:color w:val="002060"/>
          <w:sz w:val="28"/>
        </w:rPr>
        <w:t xml:space="preserve"> </w:t>
      </w:r>
      <w:hyperlink r:id="rId8">
        <w:r w:rsidR="00644276">
          <w:rPr>
            <w:color w:val="0000FF"/>
            <w:sz w:val="28"/>
            <w:u w:val="single"/>
          </w:rPr>
          <w:t>www.lasertag-federation.ru</w:t>
        </w:r>
      </w:hyperlink>
    </w:p>
    <w:p w:rsidR="00543716" w:rsidRDefault="00543716">
      <w:pPr>
        <w:tabs>
          <w:tab w:val="left" w:pos="9923"/>
        </w:tabs>
        <w:ind w:right="-1" w:firstLine="709"/>
        <w:jc w:val="center"/>
        <w:rPr>
          <w:b/>
          <w:sz w:val="28"/>
          <w:szCs w:val="28"/>
        </w:rPr>
      </w:pPr>
    </w:p>
    <w:p w:rsidR="00543716" w:rsidRDefault="00644276">
      <w:pPr>
        <w:tabs>
          <w:tab w:val="left" w:pos="9923"/>
        </w:tabs>
        <w:ind w:right="-1" w:firstLine="709"/>
        <w:jc w:val="center"/>
      </w:pPr>
      <w:r>
        <w:rPr>
          <w:b/>
          <w:sz w:val="28"/>
          <w:szCs w:val="28"/>
        </w:rPr>
        <w:t>7. Организационные вопросы:</w:t>
      </w:r>
    </w:p>
    <w:p w:rsidR="00543716" w:rsidRDefault="00644276">
      <w:pPr>
        <w:tabs>
          <w:tab w:val="left" w:pos="9923"/>
        </w:tabs>
        <w:ind w:right="-1" w:firstLine="709"/>
      </w:pPr>
      <w:r>
        <w:rPr>
          <w:sz w:val="28"/>
        </w:rPr>
        <w:t>Заявки подаются руководителем организации, образовательного учреждения.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 xml:space="preserve">Предварительные заявки (приложение </w:t>
      </w:r>
      <w:r>
        <w:rPr>
          <w:rFonts w:eastAsia="Segoe UI Symbol"/>
          <w:sz w:val="28"/>
        </w:rPr>
        <w:t>№</w:t>
      </w:r>
      <w:r>
        <w:rPr>
          <w:sz w:val="28"/>
        </w:rPr>
        <w:t xml:space="preserve">2) на участие </w:t>
      </w:r>
      <w:r>
        <w:rPr>
          <w:sz w:val="28"/>
        </w:rPr>
        <w:br/>
        <w:t>в соревнованиях подаются в организационный комитет не</w:t>
      </w:r>
      <w:r w:rsidR="00554DB9">
        <w:rPr>
          <w:sz w:val="28"/>
        </w:rPr>
        <w:t xml:space="preserve"> позднее:</w:t>
      </w:r>
      <w:r w:rsidR="00554DB9">
        <w:rPr>
          <w:sz w:val="28"/>
        </w:rPr>
        <w:br/>
        <w:t xml:space="preserve">20:00 (МСК), «29» ноября </w:t>
      </w:r>
      <w:r>
        <w:rPr>
          <w:sz w:val="28"/>
        </w:rPr>
        <w:t xml:space="preserve"> 2022 года по электронной почте:</w:t>
      </w:r>
      <w:r>
        <w:rPr>
          <w:color w:val="222222"/>
          <w:sz w:val="28"/>
          <w:shd w:val="clear" w:color="auto" w:fill="FFFFFF"/>
        </w:rPr>
        <w:t xml:space="preserve"> </w:t>
      </w:r>
      <w:r w:rsidR="00554DB9">
        <w:rPr>
          <w:sz w:val="28"/>
          <w:u w:val="single"/>
          <w:shd w:val="clear" w:color="auto" w:fill="FFFFFF"/>
        </w:rPr>
        <w:t xml:space="preserve">(Тема письма: Заявка на первенство  </w:t>
      </w:r>
      <w:hyperlink r:id="rId9" w:history="1">
        <w:r w:rsidR="00554DB9" w:rsidRPr="00554DB9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prihod</w:t>
        </w:r>
        <w:r w:rsidR="00554DB9" w:rsidRPr="00554DB9">
          <w:rPr>
            <w:rStyle w:val="af5"/>
            <w:rFonts w:ascii="Arial" w:hAnsi="Arial" w:cs="Arial"/>
            <w:color w:val="002060"/>
            <w:sz w:val="28"/>
            <w:szCs w:val="28"/>
            <w:lang w:eastAsia="ru-RU"/>
          </w:rPr>
          <w:t>.</w:t>
        </w:r>
        <w:r w:rsidR="00554DB9" w:rsidRPr="00554DB9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odigitriya</w:t>
        </w:r>
        <w:r w:rsidR="00554DB9" w:rsidRPr="00554DB9">
          <w:rPr>
            <w:rStyle w:val="af5"/>
            <w:rFonts w:ascii="Arial" w:hAnsi="Arial" w:cs="Arial"/>
            <w:color w:val="002060"/>
            <w:sz w:val="28"/>
            <w:szCs w:val="28"/>
            <w:lang w:eastAsia="ru-RU"/>
          </w:rPr>
          <w:t>@</w:t>
        </w:r>
        <w:r w:rsidR="00554DB9" w:rsidRPr="00554DB9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mail</w:t>
        </w:r>
        <w:r w:rsidR="00554DB9" w:rsidRPr="00554DB9">
          <w:rPr>
            <w:rStyle w:val="af5"/>
            <w:rFonts w:ascii="Arial" w:hAnsi="Arial" w:cs="Arial"/>
            <w:color w:val="002060"/>
            <w:sz w:val="28"/>
            <w:szCs w:val="28"/>
            <w:lang w:eastAsia="ru-RU"/>
          </w:rPr>
          <w:t>.</w:t>
        </w:r>
        <w:proofErr w:type="spellStart"/>
        <w:r w:rsidR="00554DB9" w:rsidRPr="00554DB9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ru</w:t>
        </w:r>
        <w:proofErr w:type="spellEnd"/>
      </w:hyperlink>
      <w:r w:rsidR="00554DB9" w:rsidRPr="00017BFA">
        <w:rPr>
          <w:rFonts w:ascii="Arial" w:hAnsi="Arial" w:cs="Arial"/>
          <w:color w:val="002060"/>
          <w:sz w:val="20"/>
          <w:szCs w:val="20"/>
          <w:u w:val="single"/>
          <w:lang w:eastAsia="ru-RU"/>
        </w:rPr>
        <w:t xml:space="preserve">  </w:t>
      </w:r>
      <w:r w:rsidR="00554DB9">
        <w:rPr>
          <w:sz w:val="28"/>
          <w:u w:val="single"/>
          <w:shd w:val="clear" w:color="auto" w:fill="FFFFFF"/>
        </w:rPr>
        <w:t xml:space="preserve"> «День героев Отечества</w:t>
      </w:r>
      <w:r>
        <w:rPr>
          <w:sz w:val="28"/>
          <w:u w:val="single"/>
          <w:shd w:val="clear" w:color="auto" w:fill="FFFFFF"/>
        </w:rPr>
        <w:t>»)</w:t>
      </w:r>
      <w:r>
        <w:rPr>
          <w:sz w:val="28"/>
        </w:rPr>
        <w:t>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В предварительной заявке ОБЯЗАТЕЛЬНО указывается принадлежность команды, возрастная группа, контактный телефон, адрес электронной почты, фамилия, имя, отчество руководителя.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 xml:space="preserve">На момент заполнения квоты по количеству заявок прием заявок прекращается, </w:t>
      </w:r>
      <w:r>
        <w:rPr>
          <w:b/>
          <w:sz w:val="28"/>
          <w:u w:val="single"/>
        </w:rPr>
        <w:t>учитываются принятыми только полностью правильно заполненные заявки</w:t>
      </w:r>
      <w:r>
        <w:rPr>
          <w:sz w:val="28"/>
        </w:rPr>
        <w:t>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 xml:space="preserve">Заявки, принятые после заполнения квоты, могут быть отправлены </w:t>
      </w:r>
      <w:r>
        <w:rPr>
          <w:sz w:val="28"/>
        </w:rPr>
        <w:br/>
        <w:t>в резерв.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 xml:space="preserve">На место проведения мероприятия руководитель привозит официальную заявку на участие в соревнованиях (приложение </w:t>
      </w:r>
      <w:r>
        <w:rPr>
          <w:rFonts w:eastAsia="Segoe UI Symbol" w:cs="Segoe UI Symbol"/>
          <w:sz w:val="28"/>
        </w:rPr>
        <w:t>№</w:t>
      </w:r>
      <w:r>
        <w:rPr>
          <w:sz w:val="28"/>
        </w:rPr>
        <w:t xml:space="preserve">3), заявка должна быть заверена печатью Образовательного Учреждения и </w:t>
      </w:r>
      <w:r>
        <w:rPr>
          <w:i/>
          <w:sz w:val="28"/>
        </w:rPr>
        <w:t>подписью директора</w:t>
      </w:r>
      <w:r>
        <w:rPr>
          <w:sz w:val="28"/>
        </w:rPr>
        <w:t xml:space="preserve"> (в случае, если команда выступает от учреждения) в комплекте с заявкой на каждого участника должно быть приложено разрешение законного представителя, приложение </w:t>
      </w:r>
      <w:r>
        <w:rPr>
          <w:rFonts w:eastAsia="Segoe UI Symbol" w:cs="Segoe UI Symbol"/>
          <w:sz w:val="28"/>
        </w:rPr>
        <w:t>№</w:t>
      </w:r>
      <w:r>
        <w:rPr>
          <w:sz w:val="28"/>
        </w:rPr>
        <w:t xml:space="preserve">4), копии паспортов, полисы ОМС, полисы ДМС. 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В случае неправильно оформленных документов команда может быть не допущена до участия в соревнованиях.</w:t>
      </w:r>
    </w:p>
    <w:p w:rsidR="00543716" w:rsidRDefault="00644276">
      <w:pPr>
        <w:tabs>
          <w:tab w:val="left" w:pos="9923"/>
        </w:tabs>
        <w:ind w:right="-1" w:firstLine="709"/>
        <w:jc w:val="both"/>
      </w:pPr>
      <w:r>
        <w:rPr>
          <w:sz w:val="28"/>
        </w:rPr>
        <w:t>На участие в соревнованиях установлена квота на одно образователь</w:t>
      </w:r>
      <w:r w:rsidR="00554DB9">
        <w:rPr>
          <w:sz w:val="28"/>
        </w:rPr>
        <w:t>ное учреждение.</w:t>
      </w:r>
    </w:p>
    <w:p w:rsidR="00543716" w:rsidRDefault="00644276">
      <w:pPr>
        <w:tabs>
          <w:tab w:val="left" w:pos="9923"/>
        </w:tabs>
        <w:ind w:right="-1" w:firstLine="709"/>
      </w:pPr>
      <w:r>
        <w:rPr>
          <w:sz w:val="28"/>
        </w:rPr>
        <w:t>Справки по соревновани</w:t>
      </w:r>
      <w:r w:rsidR="00554DB9">
        <w:rPr>
          <w:sz w:val="28"/>
        </w:rPr>
        <w:t xml:space="preserve">ям по </w:t>
      </w:r>
      <w:proofErr w:type="gramStart"/>
      <w:r w:rsidR="00554DB9">
        <w:rPr>
          <w:sz w:val="28"/>
        </w:rPr>
        <w:t>телефону:  8</w:t>
      </w:r>
      <w:proofErr w:type="gramEnd"/>
      <w:r w:rsidR="00554DB9">
        <w:rPr>
          <w:sz w:val="28"/>
        </w:rPr>
        <w:t>-902-681-90</w:t>
      </w:r>
      <w:r w:rsidR="002B1EF2">
        <w:rPr>
          <w:sz w:val="28"/>
        </w:rPr>
        <w:t>-59</w:t>
      </w:r>
    </w:p>
    <w:p w:rsidR="00543716" w:rsidRDefault="00644276">
      <w:pPr>
        <w:ind w:right="-1" w:firstLine="360"/>
        <w:jc w:val="right"/>
      </w:pPr>
      <w:r>
        <w:rPr>
          <w:sz w:val="28"/>
        </w:rPr>
        <w:t>ОРГКОМИТЕТ</w:t>
      </w:r>
    </w:p>
    <w:p w:rsidR="00543716" w:rsidRDefault="00644276">
      <w:pPr>
        <w:ind w:right="569" w:firstLine="360"/>
        <w:jc w:val="right"/>
        <w:rPr>
          <w:sz w:val="28"/>
        </w:rPr>
      </w:pPr>
      <w:r>
        <w:br w:type="page"/>
      </w:r>
    </w:p>
    <w:p w:rsidR="00543716" w:rsidRDefault="00644276">
      <w:pPr>
        <w:ind w:left="540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543716" w:rsidRDefault="00644276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УСЛОВИЯ ПРОВЕДЕНИЯ</w:t>
      </w:r>
    </w:p>
    <w:p w:rsidR="00543716" w:rsidRDefault="00644276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</w:t>
      </w:r>
      <w:r w:rsidR="00554DB9">
        <w:rPr>
          <w:b/>
          <w:sz w:val="28"/>
          <w:szCs w:val="28"/>
        </w:rPr>
        <w:t xml:space="preserve">едении открытого </w:t>
      </w:r>
      <w:r w:rsidR="002B1EF2">
        <w:rPr>
          <w:b/>
          <w:sz w:val="28"/>
          <w:szCs w:val="28"/>
        </w:rPr>
        <w:t xml:space="preserve">школьного </w:t>
      </w:r>
      <w:r w:rsidR="00554DB9">
        <w:rPr>
          <w:b/>
          <w:sz w:val="28"/>
          <w:szCs w:val="28"/>
        </w:rPr>
        <w:t>первенства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 спортивному</w:t>
      </w:r>
      <w:proofErr w:type="gramEnd"/>
      <w:r>
        <w:rPr>
          <w:b/>
          <w:sz w:val="28"/>
          <w:szCs w:val="28"/>
        </w:rPr>
        <w:t xml:space="preserve"> лазертагу</w:t>
      </w:r>
    </w:p>
    <w:p w:rsidR="00543716" w:rsidRDefault="00644276">
      <w:pPr>
        <w:spacing w:before="40" w:after="40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среди образоват</w:t>
      </w:r>
      <w:r w:rsidR="00554DB9">
        <w:rPr>
          <w:b/>
          <w:color w:val="222222"/>
          <w:sz w:val="28"/>
          <w:szCs w:val="28"/>
          <w:shd w:val="clear" w:color="auto" w:fill="FFFFFF"/>
        </w:rPr>
        <w:t xml:space="preserve">ельных </w:t>
      </w:r>
      <w:r w:rsidR="00A22EF0">
        <w:rPr>
          <w:b/>
          <w:color w:val="222222"/>
          <w:sz w:val="28"/>
          <w:szCs w:val="28"/>
          <w:shd w:val="clear" w:color="auto" w:fill="FFFFFF"/>
        </w:rPr>
        <w:t>учреждений городского</w:t>
      </w:r>
      <w:r>
        <w:rPr>
          <w:b/>
          <w:color w:val="222222"/>
          <w:sz w:val="28"/>
          <w:szCs w:val="28"/>
          <w:shd w:val="clear" w:color="auto" w:fill="FFFFFF"/>
        </w:rPr>
        <w:t xml:space="preserve"> округа</w:t>
      </w:r>
      <w:r w:rsidR="00554DB9">
        <w:rPr>
          <w:b/>
          <w:color w:val="222222"/>
          <w:sz w:val="28"/>
          <w:szCs w:val="28"/>
          <w:shd w:val="clear" w:color="auto" w:fill="FFFFFF"/>
        </w:rPr>
        <w:t xml:space="preserve"> Арзамас и Арзамасского </w:t>
      </w:r>
      <w:r w:rsidR="00A22EF0">
        <w:rPr>
          <w:b/>
          <w:color w:val="222222"/>
          <w:sz w:val="28"/>
          <w:szCs w:val="28"/>
          <w:shd w:val="clear" w:color="auto" w:fill="FFFFFF"/>
        </w:rPr>
        <w:t>района Нижегородской области,</w:t>
      </w:r>
      <w:r>
        <w:rPr>
          <w:b/>
          <w:color w:val="222222"/>
          <w:sz w:val="28"/>
          <w:szCs w:val="28"/>
          <w:shd w:val="clear" w:color="auto" w:fill="FFFFFF"/>
        </w:rPr>
        <w:t xml:space="preserve"> посвященного Дню России</w:t>
      </w:r>
    </w:p>
    <w:p w:rsidR="00543716" w:rsidRDefault="00554DB9">
      <w:pPr>
        <w:spacing w:before="40" w:after="40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«День героев Отечества</w:t>
      </w:r>
      <w:r w:rsidR="00644276">
        <w:rPr>
          <w:b/>
          <w:color w:val="222222"/>
          <w:sz w:val="28"/>
          <w:szCs w:val="28"/>
          <w:shd w:val="clear" w:color="auto" w:fill="FFFFFF"/>
        </w:rPr>
        <w:t>»</w:t>
      </w:r>
    </w:p>
    <w:p w:rsidR="00543716" w:rsidRDefault="00543716">
      <w:pPr>
        <w:ind w:right="569" w:firstLine="360"/>
        <w:jc w:val="right"/>
        <w:rPr>
          <w:sz w:val="28"/>
        </w:rPr>
      </w:pPr>
    </w:p>
    <w:p w:rsidR="00543716" w:rsidRDefault="00644276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Вид: "Захват контрольных точек"</w:t>
      </w:r>
    </w:p>
    <w:p w:rsidR="00543716" w:rsidRDefault="00644276">
      <w:pPr>
        <w:numPr>
          <w:ilvl w:val="0"/>
          <w:numId w:val="5"/>
        </w:numPr>
        <w:tabs>
          <w:tab w:val="left" w:pos="360"/>
        </w:tabs>
        <w:ind w:firstLine="357"/>
        <w:jc w:val="both"/>
        <w:rPr>
          <w:sz w:val="28"/>
        </w:rPr>
      </w:pPr>
      <w:r>
        <w:rPr>
          <w:sz w:val="28"/>
        </w:rPr>
        <w:t xml:space="preserve">Допускаются участники, имеющие опыт игры в лазертаг, знающие правила игры и правила безопасности при игре и допущенные к игре судьей этапа «Обучение». В случае несоответствия команды требованиям Положения и Условий команда может быть не допущена к игре, в этом случае команде засчитывается техническое поражение. </w:t>
      </w:r>
    </w:p>
    <w:p w:rsidR="00543716" w:rsidRDefault="00644276">
      <w:pPr>
        <w:numPr>
          <w:ilvl w:val="0"/>
          <w:numId w:val="5"/>
        </w:numPr>
        <w:tabs>
          <w:tab w:val="left" w:pos="360"/>
        </w:tabs>
        <w:ind w:firstLine="357"/>
        <w:jc w:val="both"/>
        <w:rPr>
          <w:sz w:val="28"/>
        </w:rPr>
      </w:pPr>
      <w:r>
        <w:rPr>
          <w:sz w:val="28"/>
        </w:rPr>
        <w:t>В случае неявки команды к моменту начала игровой встречи ей</w:t>
      </w:r>
      <w:r w:rsidR="00CB0633">
        <w:rPr>
          <w:sz w:val="28"/>
        </w:rPr>
        <w:t xml:space="preserve"> и ожидание более 2 минут</w:t>
      </w:r>
      <w:r>
        <w:rPr>
          <w:sz w:val="28"/>
        </w:rPr>
        <w:t xml:space="preserve"> засчитывается техническое поражение в данной встрече.</w:t>
      </w:r>
    </w:p>
    <w:p w:rsidR="00543716" w:rsidRDefault="00644276">
      <w:pPr>
        <w:numPr>
          <w:ilvl w:val="0"/>
          <w:numId w:val="5"/>
        </w:numPr>
        <w:tabs>
          <w:tab w:val="left" w:pos="360"/>
        </w:tabs>
        <w:ind w:firstLine="357"/>
        <w:jc w:val="both"/>
        <w:rPr>
          <w:sz w:val="28"/>
        </w:rPr>
      </w:pPr>
      <w:r>
        <w:rPr>
          <w:sz w:val="28"/>
        </w:rPr>
        <w:t xml:space="preserve">Игровой полигон представляет из себя пространство вытянутой формы, в его центральной части расположены 3 контрольных точки (КТ), в противоположных концах полигона расположены стартовые зоны команд с пунктами обновления жизней и патронов.  </w:t>
      </w:r>
    </w:p>
    <w:p w:rsidR="00543716" w:rsidRDefault="00644276">
      <w:pPr>
        <w:numPr>
          <w:ilvl w:val="0"/>
          <w:numId w:val="5"/>
        </w:numPr>
        <w:tabs>
          <w:tab w:val="left" w:pos="360"/>
        </w:tabs>
        <w:ind w:firstLine="357"/>
        <w:jc w:val="both"/>
        <w:rPr>
          <w:sz w:val="28"/>
        </w:rPr>
      </w:pPr>
      <w:r>
        <w:rPr>
          <w:sz w:val="28"/>
        </w:rPr>
        <w:t xml:space="preserve">КТ представляет собой вертикально стоящий цилиндр </w:t>
      </w:r>
      <w:r>
        <w:rPr>
          <w:sz w:val="28"/>
        </w:rPr>
        <w:br/>
        <w:t xml:space="preserve">с датчиком поражения в верхней части; при стрельбе в него с близкого расстояния КТ «загорается» цветом команды стрелявшего участника, с этого момента КТ начинает отсчитывать время захвата данной командой «точки». </w:t>
      </w:r>
      <w:r>
        <w:rPr>
          <w:sz w:val="28"/>
        </w:rPr>
        <w:br/>
        <w:t xml:space="preserve">В момент выстрела в КТ участником другой команды цвет «точки» изменяется, и она начинает отсчитывать время этой команды (при этом время первой команды ставится на паузу). В тот момент, когда КТ отсчитывает суммарно </w:t>
      </w:r>
      <w:r>
        <w:rPr>
          <w:sz w:val="28"/>
        </w:rPr>
        <w:br/>
        <w:t>2 минуты доминирования какой-либо из команд, она начинает мигать цветом этой команды (при этом КТ отключается, стрелять в нее бесполезно) и считается «удержанной». Такая «</w:t>
      </w:r>
      <w:r w:rsidR="00CB0633">
        <w:rPr>
          <w:sz w:val="28"/>
        </w:rPr>
        <w:t xml:space="preserve">точка» приносит 1 победное очко удержавшей </w:t>
      </w:r>
      <w:r>
        <w:rPr>
          <w:sz w:val="28"/>
        </w:rPr>
        <w:t>ее команде.</w:t>
      </w:r>
      <w:r w:rsidR="009F7805">
        <w:rPr>
          <w:sz w:val="28"/>
        </w:rPr>
        <w:t xml:space="preserve"> </w:t>
      </w:r>
      <w:r w:rsidR="00CB0633">
        <w:rPr>
          <w:sz w:val="28"/>
        </w:rPr>
        <w:t xml:space="preserve">В случае равных очков, штрафные очки, далее по решению организаторов назначается дуэль команд 3х3 </w:t>
      </w:r>
      <w:r w:rsidR="009F7805">
        <w:rPr>
          <w:sz w:val="28"/>
        </w:rPr>
        <w:t>2 минуты.</w:t>
      </w:r>
    </w:p>
    <w:p w:rsidR="00543716" w:rsidRDefault="00644276">
      <w:pPr>
        <w:numPr>
          <w:ilvl w:val="0"/>
          <w:numId w:val="5"/>
        </w:numPr>
        <w:tabs>
          <w:tab w:val="left" w:pos="360"/>
        </w:tabs>
        <w:ind w:firstLine="357"/>
        <w:jc w:val="both"/>
        <w:rPr>
          <w:sz w:val="28"/>
        </w:rPr>
      </w:pPr>
      <w:r>
        <w:rPr>
          <w:sz w:val="28"/>
        </w:rPr>
        <w:t xml:space="preserve">На момент начала игровой встречи по 5 игроков начинают игру из своей стартовой зоны. На момент старта все КТ «нейтральны», задача игроков – удерживать как можно большее количество «точек». </w:t>
      </w:r>
    </w:p>
    <w:p w:rsidR="00543716" w:rsidRDefault="00644276">
      <w:pPr>
        <w:numPr>
          <w:ilvl w:val="0"/>
          <w:numId w:val="5"/>
        </w:numPr>
        <w:tabs>
          <w:tab w:val="left" w:pos="360"/>
        </w:tabs>
        <w:ind w:firstLine="357"/>
        <w:jc w:val="both"/>
        <w:rPr>
          <w:sz w:val="28"/>
        </w:rPr>
      </w:pPr>
      <w:r>
        <w:rPr>
          <w:sz w:val="28"/>
        </w:rPr>
        <w:t>Цель игры – «удержать» как можно большее количество «точек». Игра считается оконченной на момент «удержания» всех КТ или по окончании контрольного времени (КВ=2 мин).</w:t>
      </w:r>
      <w:r w:rsidR="002B1EF2">
        <w:rPr>
          <w:sz w:val="28"/>
        </w:rPr>
        <w:t xml:space="preserve"> Максимальное время игры 5 минут.</w:t>
      </w:r>
    </w:p>
    <w:p w:rsidR="00543716" w:rsidRDefault="00644276">
      <w:pPr>
        <w:numPr>
          <w:ilvl w:val="0"/>
          <w:numId w:val="5"/>
        </w:numPr>
        <w:tabs>
          <w:tab w:val="left" w:pos="709"/>
          <w:tab w:val="left" w:pos="720"/>
        </w:tabs>
        <w:ind w:firstLine="357"/>
        <w:jc w:val="both"/>
        <w:rPr>
          <w:sz w:val="28"/>
        </w:rPr>
      </w:pPr>
      <w:r>
        <w:rPr>
          <w:sz w:val="28"/>
        </w:rPr>
        <w:t xml:space="preserve">Во время игры запрещено закрывать датчики на повязках, недопустим любой физический контакт между игроками, ограничение доступа к КТ другим игрокам, также нарушениями считаются преждевременный старт игрока, неспортивное поведение. Руководитель и болельщики не могут вмешиваться </w:t>
      </w:r>
      <w:r>
        <w:rPr>
          <w:sz w:val="28"/>
        </w:rPr>
        <w:br/>
        <w:t xml:space="preserve">в действия команд. Если в процессе игры судьей выявлено нарушение правил, </w:t>
      </w:r>
      <w:r>
        <w:rPr>
          <w:sz w:val="28"/>
        </w:rPr>
        <w:br/>
        <w:t>на команду/игрока накладывается наказание в соответствии с таблицей штрафов (см. правила).</w:t>
      </w:r>
    </w:p>
    <w:p w:rsidR="00543716" w:rsidRDefault="00644276">
      <w:pPr>
        <w:numPr>
          <w:ilvl w:val="0"/>
          <w:numId w:val="5"/>
        </w:numPr>
        <w:tabs>
          <w:tab w:val="left" w:pos="284"/>
          <w:tab w:val="left" w:pos="709"/>
          <w:tab w:val="left" w:pos="720"/>
        </w:tabs>
        <w:ind w:firstLine="357"/>
        <w:jc w:val="both"/>
        <w:rPr>
          <w:spacing w:val="-2"/>
          <w:sz w:val="28"/>
          <w:shd w:val="clear" w:color="auto" w:fill="FFFFFF"/>
        </w:rPr>
      </w:pPr>
      <w:r>
        <w:rPr>
          <w:sz w:val="28"/>
          <w:shd w:val="clear" w:color="auto" w:fill="FFFFFF"/>
        </w:rPr>
        <w:t>Игр</w:t>
      </w:r>
      <w:r w:rsidR="002B1EF2">
        <w:rPr>
          <w:sz w:val="28"/>
          <w:shd w:val="clear" w:color="auto" w:fill="FFFFFF"/>
        </w:rPr>
        <w:t>овое оборудование представлено: «Просветительским спортивным центром *Горлица*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hd w:val="clear" w:color="auto" w:fill="FFFFFF"/>
        </w:rPr>
        <w:t xml:space="preserve">, использование иного лазертаг-оборудования не допускается. Игровые </w:t>
      </w:r>
      <w:r>
        <w:rPr>
          <w:sz w:val="28"/>
          <w:shd w:val="clear" w:color="auto" w:fill="FFFFFF"/>
        </w:rPr>
        <w:lastRenderedPageBreak/>
        <w:t xml:space="preserve">настройки в Приложении </w:t>
      </w:r>
      <w:r>
        <w:rPr>
          <w:rFonts w:eastAsia="Segoe UI Symbol" w:cs="Segoe UI Symbol"/>
          <w:sz w:val="28"/>
          <w:shd w:val="clear" w:color="auto" w:fill="FFFFFF"/>
        </w:rPr>
        <w:t>№</w:t>
      </w:r>
      <w:r>
        <w:rPr>
          <w:sz w:val="28"/>
          <w:shd w:val="clear" w:color="auto" w:fill="FFFFFF"/>
        </w:rPr>
        <w:t>6. Игровые роли внутри команды распределяет капитан. Перед</w:t>
      </w:r>
      <w:r w:rsidR="004666DD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началом игровой встречи любой игрок может проверить свой комплект выстрелом по мишени.</w:t>
      </w:r>
    </w:p>
    <w:p w:rsidR="00543716" w:rsidRDefault="00644276">
      <w:pPr>
        <w:numPr>
          <w:ilvl w:val="0"/>
          <w:numId w:val="5"/>
        </w:numPr>
        <w:tabs>
          <w:tab w:val="left" w:pos="284"/>
          <w:tab w:val="left" w:pos="709"/>
          <w:tab w:val="left" w:pos="720"/>
        </w:tabs>
        <w:ind w:firstLine="357"/>
        <w:jc w:val="both"/>
      </w:pPr>
      <w:r>
        <w:rPr>
          <w:sz w:val="28"/>
          <w:shd w:val="clear" w:color="auto" w:fill="FFFFFF"/>
        </w:rPr>
        <w:t xml:space="preserve">Организатор соревнований оставляет за собой право </w:t>
      </w:r>
      <w:r>
        <w:rPr>
          <w:color w:val="000000"/>
          <w:sz w:val="28"/>
          <w:shd w:val="clear" w:color="auto" w:fill="FFFFFF"/>
        </w:rPr>
        <w:t>заблаговременно вносить изменения в настройках оборудования и расположении укрытий на игровой площадке, уведомив об этом руководителей команд до начала соревнований.</w:t>
      </w:r>
    </w:p>
    <w:p w:rsidR="00543716" w:rsidRDefault="00644276">
      <w:pPr>
        <w:numPr>
          <w:ilvl w:val="0"/>
          <w:numId w:val="5"/>
        </w:numPr>
        <w:tabs>
          <w:tab w:val="left" w:pos="284"/>
          <w:tab w:val="left" w:pos="720"/>
        </w:tabs>
        <w:ind w:left="-142" w:firstLine="426"/>
        <w:jc w:val="both"/>
      </w:pPr>
      <w:r>
        <w:rPr>
          <w:color w:val="000000"/>
          <w:sz w:val="28"/>
          <w:shd w:val="clear" w:color="auto" w:fill="FFFFFF"/>
        </w:rPr>
        <w:t xml:space="preserve"> Место и время проведения состязаний может меняться по не зависящим от организаторов обстоятельствам. Информация об изменениях по мере поступления публикуется на странице мероприятия </w:t>
      </w:r>
      <w:r>
        <w:rPr>
          <w:sz w:val="28"/>
          <w:shd w:val="clear" w:color="auto" w:fill="FFFFFF"/>
        </w:rPr>
        <w:t xml:space="preserve">- </w:t>
      </w:r>
      <w:r>
        <w:br w:type="page"/>
      </w:r>
    </w:p>
    <w:p w:rsidR="00543716" w:rsidRDefault="00644276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543716" w:rsidRDefault="00644276">
      <w:pPr>
        <w:tabs>
          <w:tab w:val="left" w:pos="709"/>
        </w:tabs>
        <w:ind w:left="720"/>
        <w:jc w:val="right"/>
        <w:rPr>
          <w:sz w:val="28"/>
          <w:u w:val="single"/>
        </w:rPr>
      </w:pPr>
      <w:r>
        <w:rPr>
          <w:sz w:val="28"/>
          <w:u w:val="single"/>
        </w:rPr>
        <w:t xml:space="preserve">Отправляется </w:t>
      </w:r>
    </w:p>
    <w:p w:rsidR="00543716" w:rsidRDefault="00644276">
      <w:pPr>
        <w:tabs>
          <w:tab w:val="left" w:pos="709"/>
        </w:tabs>
        <w:ind w:left="720"/>
        <w:jc w:val="right"/>
        <w:rPr>
          <w:sz w:val="28"/>
          <w:u w:val="single"/>
        </w:rPr>
      </w:pPr>
      <w:r>
        <w:rPr>
          <w:sz w:val="28"/>
          <w:u w:val="single"/>
        </w:rPr>
        <w:t>по электронной почте</w:t>
      </w:r>
    </w:p>
    <w:p w:rsidR="00543716" w:rsidRDefault="00CF7B60" w:rsidP="002B1EF2">
      <w:pPr>
        <w:tabs>
          <w:tab w:val="left" w:pos="709"/>
        </w:tabs>
        <w:ind w:left="720"/>
        <w:jc w:val="right"/>
        <w:rPr>
          <w:sz w:val="28"/>
          <w:u w:val="single"/>
        </w:rPr>
      </w:pPr>
      <w:hyperlink r:id="rId10" w:history="1">
        <w:r w:rsidR="002B1EF2" w:rsidRPr="002B1EF2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prihod</w:t>
        </w:r>
        <w:r w:rsidR="002B1EF2" w:rsidRPr="002B1EF2">
          <w:rPr>
            <w:rStyle w:val="af5"/>
            <w:rFonts w:ascii="Arial" w:hAnsi="Arial" w:cs="Arial"/>
            <w:color w:val="002060"/>
            <w:sz w:val="28"/>
            <w:szCs w:val="28"/>
            <w:lang w:eastAsia="ru-RU"/>
          </w:rPr>
          <w:t>.</w:t>
        </w:r>
        <w:r w:rsidR="002B1EF2" w:rsidRPr="002B1EF2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odigitriya</w:t>
        </w:r>
        <w:r w:rsidR="002B1EF2" w:rsidRPr="002B1EF2">
          <w:rPr>
            <w:rStyle w:val="af5"/>
            <w:rFonts w:ascii="Arial" w:hAnsi="Arial" w:cs="Arial"/>
            <w:color w:val="002060"/>
            <w:sz w:val="28"/>
            <w:szCs w:val="28"/>
            <w:lang w:eastAsia="ru-RU"/>
          </w:rPr>
          <w:t>@</w:t>
        </w:r>
        <w:r w:rsidR="002B1EF2" w:rsidRPr="002B1EF2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mail</w:t>
        </w:r>
        <w:r w:rsidR="002B1EF2" w:rsidRPr="002B1EF2">
          <w:rPr>
            <w:rStyle w:val="af5"/>
            <w:rFonts w:ascii="Arial" w:hAnsi="Arial" w:cs="Arial"/>
            <w:color w:val="002060"/>
            <w:sz w:val="28"/>
            <w:szCs w:val="28"/>
            <w:lang w:eastAsia="ru-RU"/>
          </w:rPr>
          <w:t>.</w:t>
        </w:r>
        <w:proofErr w:type="spellStart"/>
        <w:r w:rsidR="002B1EF2" w:rsidRPr="002B1EF2">
          <w:rPr>
            <w:rStyle w:val="af5"/>
            <w:rFonts w:ascii="Arial" w:hAnsi="Arial" w:cs="Arial"/>
            <w:color w:val="002060"/>
            <w:sz w:val="28"/>
            <w:szCs w:val="28"/>
            <w:lang w:val="en-US" w:eastAsia="ru-RU"/>
          </w:rPr>
          <w:t>ru</w:t>
        </w:r>
        <w:proofErr w:type="spellEnd"/>
      </w:hyperlink>
    </w:p>
    <w:p w:rsidR="00543716" w:rsidRDefault="00543716">
      <w:pPr>
        <w:ind w:left="720"/>
        <w:jc w:val="center"/>
        <w:rPr>
          <w:b/>
          <w:spacing w:val="-2"/>
          <w:sz w:val="28"/>
          <w:shd w:val="clear" w:color="auto" w:fill="FFFFFF"/>
        </w:rPr>
      </w:pPr>
    </w:p>
    <w:p w:rsidR="00543716" w:rsidRDefault="00644276">
      <w:pPr>
        <w:ind w:left="720"/>
        <w:jc w:val="center"/>
        <w:rPr>
          <w:b/>
          <w:sz w:val="28"/>
          <w:shd w:val="clear" w:color="auto" w:fill="FFFFFF"/>
        </w:rPr>
      </w:pPr>
      <w:r>
        <w:rPr>
          <w:b/>
          <w:spacing w:val="-2"/>
          <w:sz w:val="28"/>
          <w:shd w:val="clear" w:color="auto" w:fill="FFFFFF"/>
        </w:rPr>
        <w:t xml:space="preserve">Предварительная заявка </w:t>
      </w:r>
      <w:r>
        <w:rPr>
          <w:b/>
          <w:sz w:val="28"/>
          <w:shd w:val="clear" w:color="auto" w:fill="FFFFFF"/>
        </w:rPr>
        <w:t xml:space="preserve">для участия в </w:t>
      </w:r>
    </w:p>
    <w:p w:rsidR="00543716" w:rsidRDefault="002B1EF2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Открытом школьном первенстве</w:t>
      </w:r>
      <w:r w:rsidR="00644276">
        <w:rPr>
          <w:b/>
          <w:sz w:val="28"/>
          <w:szCs w:val="28"/>
        </w:rPr>
        <w:t xml:space="preserve"> </w:t>
      </w:r>
      <w:proofErr w:type="gramStart"/>
      <w:r w:rsidR="00644276">
        <w:rPr>
          <w:b/>
          <w:sz w:val="28"/>
          <w:szCs w:val="28"/>
        </w:rPr>
        <w:t>по спортивному</w:t>
      </w:r>
      <w:proofErr w:type="gramEnd"/>
      <w:r w:rsidR="00644276">
        <w:rPr>
          <w:b/>
          <w:sz w:val="28"/>
          <w:szCs w:val="28"/>
        </w:rPr>
        <w:t xml:space="preserve"> лазертагу</w:t>
      </w:r>
    </w:p>
    <w:p w:rsidR="00543716" w:rsidRDefault="00644276">
      <w:pPr>
        <w:spacing w:before="40" w:after="40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среди образовательных учреждений посвященного Дню России</w:t>
      </w:r>
    </w:p>
    <w:p w:rsidR="00543716" w:rsidRDefault="002B1EF2">
      <w:pPr>
        <w:spacing w:before="40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«День героев Отечества</w:t>
      </w:r>
      <w:r w:rsidR="00644276">
        <w:rPr>
          <w:b/>
          <w:color w:val="222222"/>
          <w:sz w:val="28"/>
          <w:szCs w:val="28"/>
          <w:shd w:val="clear" w:color="auto" w:fill="FFFFFF"/>
        </w:rPr>
        <w:t>»</w:t>
      </w:r>
    </w:p>
    <w:p w:rsidR="00543716" w:rsidRDefault="00543716">
      <w:pPr>
        <w:spacing w:before="40"/>
        <w:ind w:left="720"/>
        <w:jc w:val="center"/>
        <w:rPr>
          <w:b/>
          <w:spacing w:val="-2"/>
          <w:sz w:val="28"/>
        </w:rPr>
      </w:pPr>
    </w:p>
    <w:p w:rsidR="00543716" w:rsidRDefault="00644276">
      <w:pPr>
        <w:spacing w:line="302" w:lineRule="auto"/>
        <w:ind w:left="720"/>
        <w:rPr>
          <w:b/>
          <w:spacing w:val="-2"/>
          <w:sz w:val="28"/>
          <w:shd w:val="clear" w:color="auto" w:fill="FFFFFF"/>
        </w:rPr>
      </w:pPr>
      <w:r>
        <w:rPr>
          <w:b/>
          <w:spacing w:val="-2"/>
          <w:sz w:val="28"/>
          <w:shd w:val="clear" w:color="auto" w:fill="FFFFFF"/>
        </w:rPr>
        <w:t xml:space="preserve">от команды </w:t>
      </w:r>
    </w:p>
    <w:p w:rsidR="00543716" w:rsidRDefault="00644276">
      <w:pPr>
        <w:spacing w:line="302" w:lineRule="auto"/>
        <w:ind w:left="720"/>
        <w:rPr>
          <w:b/>
          <w:spacing w:val="-2"/>
          <w:sz w:val="28"/>
          <w:shd w:val="clear" w:color="auto" w:fill="FFFFFF"/>
        </w:rPr>
      </w:pPr>
      <w:r>
        <w:rPr>
          <w:b/>
          <w:spacing w:val="-2"/>
          <w:sz w:val="28"/>
          <w:shd w:val="clear" w:color="auto" w:fill="FFFFFF"/>
        </w:rPr>
        <w:t>Название: ____________________________________________________</w:t>
      </w:r>
    </w:p>
    <w:p w:rsidR="00543716" w:rsidRDefault="00644276">
      <w:pPr>
        <w:suppressLineNumbers/>
        <w:tabs>
          <w:tab w:val="center" w:pos="4818"/>
          <w:tab w:val="right" w:pos="9637"/>
        </w:tabs>
        <w:ind w:left="720"/>
        <w:rPr>
          <w:b/>
          <w:sz w:val="28"/>
        </w:rPr>
      </w:pPr>
      <w:r>
        <w:rPr>
          <w:b/>
          <w:sz w:val="28"/>
        </w:rPr>
        <w:t>Город/школа/учреждение_____________________________________</w:t>
      </w:r>
    </w:p>
    <w:p w:rsidR="00543716" w:rsidRDefault="00644276">
      <w:pPr>
        <w:suppressLineNumbers/>
        <w:tabs>
          <w:tab w:val="center" w:pos="4818"/>
          <w:tab w:val="right" w:pos="9637"/>
        </w:tabs>
        <w:ind w:left="720"/>
        <w:rPr>
          <w:b/>
          <w:sz w:val="28"/>
        </w:rPr>
      </w:pPr>
      <w:r>
        <w:rPr>
          <w:b/>
          <w:sz w:val="28"/>
        </w:rPr>
        <w:t>Возрастная группа ___________________________________________</w:t>
      </w:r>
    </w:p>
    <w:p w:rsidR="00543716" w:rsidRDefault="00543716">
      <w:pPr>
        <w:spacing w:line="302" w:lineRule="auto"/>
        <w:ind w:left="720"/>
        <w:rPr>
          <w:spacing w:val="-2"/>
          <w:sz w:val="28"/>
          <w:shd w:val="clear" w:color="auto" w:fill="FFFFFF"/>
        </w:rPr>
      </w:pPr>
    </w:p>
    <w:tbl>
      <w:tblPr>
        <w:tblW w:w="981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31"/>
        <w:gridCol w:w="6256"/>
        <w:gridCol w:w="2727"/>
      </w:tblGrid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rFonts w:ascii="Segoe UI Symbol" w:eastAsia="Segoe UI Symbol" w:hAnsi="Segoe UI Symbol" w:cs="Segoe UI Symbol"/>
                <w:spacing w:val="-2"/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п/п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spacing w:val="-2"/>
                <w:sz w:val="28"/>
              </w:rPr>
              <w:t>Фамилия, имя участника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spacing w:val="-2"/>
                <w:sz w:val="28"/>
              </w:rPr>
              <w:t>Число, месяц и год рождения (+полных лет)</w:t>
            </w:r>
          </w:p>
        </w:tc>
      </w:tr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spacing w:val="-2"/>
                <w:sz w:val="28"/>
              </w:rPr>
              <w:t>1.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spacing w:val="-2"/>
                <w:sz w:val="28"/>
              </w:rPr>
              <w:t>2.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spacing w:val="-2"/>
                <w:sz w:val="28"/>
              </w:rPr>
              <w:t>3.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spacing w:val="-2"/>
                <w:sz w:val="28"/>
              </w:rPr>
              <w:t>4.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spacing w:line="302" w:lineRule="auto"/>
              <w:jc w:val="center"/>
            </w:pPr>
            <w:r>
              <w:rPr>
                <w:spacing w:val="-2"/>
                <w:sz w:val="28"/>
              </w:rPr>
              <w:t>5.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jc w:val="center"/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jc w:val="center"/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02" w:lineRule="auto"/>
              <w:rPr>
                <w:rFonts w:ascii="Calibri" w:eastAsia="Calibri" w:hAnsi="Calibri" w:cs="Calibri"/>
              </w:rPr>
            </w:pPr>
          </w:p>
        </w:tc>
      </w:tr>
    </w:tbl>
    <w:p w:rsidR="00543716" w:rsidRDefault="00543716">
      <w:pPr>
        <w:tabs>
          <w:tab w:val="left" w:pos="709"/>
        </w:tabs>
        <w:ind w:left="720"/>
        <w:rPr>
          <w:sz w:val="28"/>
        </w:rPr>
      </w:pPr>
    </w:p>
    <w:p w:rsidR="00543716" w:rsidRDefault="00644276">
      <w:pPr>
        <w:tabs>
          <w:tab w:val="left" w:pos="709"/>
        </w:tabs>
        <w:ind w:left="720"/>
        <w:rPr>
          <w:sz w:val="28"/>
        </w:rPr>
      </w:pPr>
      <w:r>
        <w:rPr>
          <w:sz w:val="28"/>
        </w:rPr>
        <w:t>Ф.И.О. руководителя команды (полные)_______________________</w:t>
      </w:r>
    </w:p>
    <w:p w:rsidR="00543716" w:rsidRDefault="00644276">
      <w:pPr>
        <w:tabs>
          <w:tab w:val="left" w:pos="709"/>
        </w:tabs>
        <w:ind w:left="720"/>
        <w:rPr>
          <w:b/>
          <w:sz w:val="28"/>
        </w:rPr>
      </w:pPr>
      <w:proofErr w:type="gramStart"/>
      <w:r>
        <w:rPr>
          <w:sz w:val="28"/>
        </w:rPr>
        <w:t>Тел.:_</w:t>
      </w:r>
      <w:proofErr w:type="gramEnd"/>
      <w:r>
        <w:rPr>
          <w:sz w:val="28"/>
        </w:rPr>
        <w:t>_______________________</w:t>
      </w:r>
    </w:p>
    <w:p w:rsidR="00543716" w:rsidRDefault="00644276">
      <w:pPr>
        <w:tabs>
          <w:tab w:val="left" w:pos="709"/>
        </w:tabs>
        <w:ind w:left="720"/>
        <w:rPr>
          <w:b/>
          <w:sz w:val="28"/>
        </w:rPr>
      </w:pPr>
      <w:r>
        <w:rPr>
          <w:b/>
          <w:sz w:val="28"/>
        </w:rPr>
        <w:t>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 xml:space="preserve"> _________________________</w:t>
      </w:r>
    </w:p>
    <w:p w:rsidR="00543716" w:rsidRDefault="00644276">
      <w:pPr>
        <w:ind w:left="720"/>
        <w:rPr>
          <w:sz w:val="28"/>
        </w:rPr>
      </w:pPr>
      <w:r>
        <w:rPr>
          <w:sz w:val="28"/>
        </w:rPr>
        <w:t>Ф.И.О. заместителя руководителя (полные) _____________________</w:t>
      </w:r>
    </w:p>
    <w:p w:rsidR="00543716" w:rsidRDefault="00644276">
      <w:pPr>
        <w:ind w:left="720"/>
        <w:rPr>
          <w:sz w:val="28"/>
        </w:rPr>
      </w:pPr>
      <w:r>
        <w:rPr>
          <w:sz w:val="28"/>
        </w:rPr>
        <w:t>Тел.:  _____________________</w:t>
      </w:r>
    </w:p>
    <w:p w:rsidR="00543716" w:rsidRDefault="00543716">
      <w:pPr>
        <w:ind w:left="720"/>
        <w:rPr>
          <w:spacing w:val="-2"/>
          <w:sz w:val="28"/>
          <w:shd w:val="clear" w:color="auto" w:fill="FFFFFF"/>
        </w:rPr>
      </w:pPr>
    </w:p>
    <w:p w:rsidR="00543716" w:rsidRDefault="00644276">
      <w:pPr>
        <w:spacing w:line="302" w:lineRule="auto"/>
        <w:ind w:left="720"/>
        <w:rPr>
          <w:sz w:val="28"/>
        </w:rPr>
      </w:pPr>
      <w:r>
        <w:rPr>
          <w:spacing w:val="-2"/>
          <w:sz w:val="28"/>
          <w:shd w:val="clear" w:color="auto" w:fill="FFFFFF"/>
        </w:rPr>
        <w:t xml:space="preserve">Примечания: </w:t>
      </w:r>
    </w:p>
    <w:p w:rsidR="00543716" w:rsidRDefault="00644276">
      <w:pPr>
        <w:tabs>
          <w:tab w:val="left" w:pos="360"/>
        </w:tabs>
        <w:jc w:val="both"/>
        <w:rPr>
          <w:sz w:val="28"/>
        </w:rPr>
      </w:pPr>
      <w:r>
        <w:br w:type="page"/>
      </w:r>
    </w:p>
    <w:p w:rsidR="00543716" w:rsidRDefault="00644276">
      <w:pPr>
        <w:ind w:left="540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543716" w:rsidRDefault="00644276">
      <w:pPr>
        <w:ind w:left="48" w:right="283"/>
        <w:jc w:val="center"/>
        <w:rPr>
          <w:b/>
          <w:spacing w:val="-2"/>
          <w:sz w:val="28"/>
          <w:shd w:val="clear" w:color="auto" w:fill="FFFFFF"/>
        </w:rPr>
      </w:pPr>
      <w:r>
        <w:rPr>
          <w:b/>
          <w:spacing w:val="-2"/>
          <w:sz w:val="28"/>
          <w:shd w:val="clear" w:color="auto" w:fill="FFFFFF"/>
        </w:rPr>
        <w:t>Заявка</w:t>
      </w:r>
    </w:p>
    <w:p w:rsidR="00543716" w:rsidRDefault="00644276">
      <w:pPr>
        <w:ind w:left="48" w:right="283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для участия в </w:t>
      </w:r>
    </w:p>
    <w:p w:rsidR="00A22EF0" w:rsidRDefault="00644276" w:rsidP="00A22EF0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Открытом </w:t>
      </w:r>
      <w:r w:rsidR="00A22EF0">
        <w:rPr>
          <w:b/>
          <w:sz w:val="28"/>
          <w:szCs w:val="28"/>
        </w:rPr>
        <w:t xml:space="preserve">Открытого школьного первенства </w:t>
      </w:r>
    </w:p>
    <w:p w:rsidR="00A22EF0" w:rsidRDefault="00A22EF0" w:rsidP="00A22EF0">
      <w:pPr>
        <w:spacing w:before="40" w:after="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спортивному</w:t>
      </w:r>
      <w:proofErr w:type="gramEnd"/>
      <w:r>
        <w:rPr>
          <w:b/>
          <w:sz w:val="28"/>
          <w:szCs w:val="28"/>
        </w:rPr>
        <w:t xml:space="preserve"> лазертагу</w:t>
      </w:r>
    </w:p>
    <w:p w:rsidR="00A22EF0" w:rsidRDefault="00A22EF0" w:rsidP="00A22EF0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образовательных учреждений г. Арзамаса и Арзамасского района, посвященного Дню России</w:t>
      </w:r>
    </w:p>
    <w:p w:rsidR="00A22EF0" w:rsidRDefault="00A22EF0" w:rsidP="00A22EF0">
      <w:pPr>
        <w:spacing w:before="40" w:after="40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«День героев Отечества»</w:t>
      </w:r>
    </w:p>
    <w:p w:rsidR="00543716" w:rsidRDefault="00543716" w:rsidP="009F7805">
      <w:pPr>
        <w:spacing w:before="40" w:after="40"/>
        <w:rPr>
          <w:b/>
          <w:sz w:val="28"/>
          <w:szCs w:val="28"/>
        </w:rPr>
      </w:pPr>
    </w:p>
    <w:p w:rsidR="009F7805" w:rsidRDefault="009F7805" w:rsidP="009F7805">
      <w:pPr>
        <w:spacing w:before="40" w:after="40"/>
        <w:rPr>
          <w:b/>
          <w:sz w:val="28"/>
        </w:rPr>
      </w:pPr>
    </w:p>
    <w:p w:rsidR="00543716" w:rsidRDefault="00644276">
      <w:pPr>
        <w:spacing w:line="302" w:lineRule="auto"/>
        <w:ind w:left="48"/>
        <w:rPr>
          <w:b/>
          <w:spacing w:val="-2"/>
          <w:sz w:val="28"/>
          <w:shd w:val="clear" w:color="auto" w:fill="FFFFFF"/>
        </w:rPr>
      </w:pPr>
      <w:r>
        <w:rPr>
          <w:b/>
          <w:spacing w:val="-2"/>
          <w:sz w:val="28"/>
          <w:shd w:val="clear" w:color="auto" w:fill="FFFFFF"/>
        </w:rPr>
        <w:t>От команды ______________________________________________ __________________________________________________________</w:t>
      </w:r>
    </w:p>
    <w:p w:rsidR="00543716" w:rsidRDefault="00644276">
      <w:pPr>
        <w:suppressLineNumbers/>
        <w:tabs>
          <w:tab w:val="center" w:pos="4818"/>
          <w:tab w:val="right" w:pos="9637"/>
        </w:tabs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(полное наименование ОУ, объединения, клуба и т. п.; город.)</w:t>
      </w:r>
    </w:p>
    <w:p w:rsidR="00543716" w:rsidRDefault="00644276">
      <w:pPr>
        <w:suppressLineNumbers/>
        <w:tabs>
          <w:tab w:val="center" w:pos="4818"/>
          <w:tab w:val="right" w:pos="9637"/>
        </w:tabs>
        <w:rPr>
          <w:b/>
          <w:sz w:val="28"/>
        </w:rPr>
      </w:pPr>
      <w:r>
        <w:rPr>
          <w:b/>
          <w:sz w:val="28"/>
        </w:rPr>
        <w:t xml:space="preserve">Возрастная </w:t>
      </w:r>
      <w:proofErr w:type="gramStart"/>
      <w:r>
        <w:rPr>
          <w:b/>
          <w:sz w:val="28"/>
        </w:rPr>
        <w:t xml:space="preserve">группа </w:t>
      </w:r>
      <w:r>
        <w:rPr>
          <w:color w:val="000000"/>
          <w:sz w:val="28"/>
          <w:shd w:val="clear" w:color="auto" w:fill="FFFFFF"/>
        </w:rPr>
        <w:t xml:space="preserve"> </w:t>
      </w:r>
      <w:r w:rsidRPr="00A22EF0">
        <w:rPr>
          <w:b/>
          <w:color w:val="000000"/>
          <w:sz w:val="28"/>
          <w:shd w:val="clear" w:color="auto" w:fill="FFFFFF"/>
        </w:rPr>
        <w:t>(</w:t>
      </w:r>
      <w:proofErr w:type="gramEnd"/>
      <w:r w:rsidRPr="00A22EF0">
        <w:rPr>
          <w:b/>
          <w:color w:val="000000"/>
          <w:sz w:val="28"/>
          <w:shd w:val="clear" w:color="auto" w:fill="FFFFFF"/>
        </w:rPr>
        <w:t>13-14)</w:t>
      </w:r>
    </w:p>
    <w:p w:rsidR="00543716" w:rsidRDefault="00543716">
      <w:pPr>
        <w:spacing w:line="302" w:lineRule="auto"/>
        <w:ind w:left="48"/>
        <w:jc w:val="center"/>
        <w:rPr>
          <w:spacing w:val="-2"/>
          <w:sz w:val="28"/>
          <w:shd w:val="clear" w:color="auto" w:fill="FFFFFF"/>
        </w:rPr>
      </w:pPr>
    </w:p>
    <w:tbl>
      <w:tblPr>
        <w:tblW w:w="892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519"/>
        <w:gridCol w:w="1748"/>
        <w:gridCol w:w="1902"/>
        <w:gridCol w:w="2757"/>
      </w:tblGrid>
      <w:tr w:rsidR="00543716">
        <w:trPr>
          <w:trHeight w:val="4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</w:pPr>
            <w:r>
              <w:rPr>
                <w:sz w:val="28"/>
              </w:rPr>
              <w:t>Город, школа, учреждение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3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</w:pPr>
            <w:r>
              <w:rPr>
                <w:sz w:val="28"/>
              </w:rPr>
              <w:t>Название команды, логотип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4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</w:pPr>
            <w:r>
              <w:rPr>
                <w:sz w:val="28"/>
              </w:rPr>
              <w:t xml:space="preserve">Кол-во спортсменов </w:t>
            </w:r>
            <w:r>
              <w:t>(общее с тренером)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3716">
        <w:trPr>
          <w:trHeight w:val="29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805" w:rsidRDefault="009F780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(ПРИМЕР ЗАПОЛНЕНИЯ)</w:t>
            </w:r>
          </w:p>
          <w:p w:rsidR="00543716" w:rsidRDefault="0064427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Фото</w:t>
            </w:r>
          </w:p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 xml:space="preserve">Спортсмен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9F7805">
            <w:pPr>
              <w:widowControl w:val="0"/>
              <w:jc w:val="both"/>
            </w:pPr>
            <w:r>
              <w:rPr>
                <w:sz w:val="28"/>
              </w:rPr>
              <w:t>ФИО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9F7805">
            <w:pPr>
              <w:widowControl w:val="0"/>
              <w:jc w:val="both"/>
            </w:pPr>
            <w:r>
              <w:rPr>
                <w:sz w:val="28"/>
              </w:rPr>
              <w:t>Дата рождения, полных лет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9F7805">
            <w:pPr>
              <w:widowControl w:val="0"/>
              <w:jc w:val="both"/>
            </w:pPr>
            <w:r>
              <w:rPr>
                <w:sz w:val="28"/>
              </w:rPr>
              <w:t>Учебное заведение, класс/группа,</w:t>
            </w:r>
          </w:p>
        </w:tc>
      </w:tr>
      <w:tr w:rsidR="00543716">
        <w:trPr>
          <w:trHeight w:val="29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>Отметка врача для несовершеннолетних</w:t>
            </w:r>
          </w:p>
        </w:tc>
      </w:tr>
      <w:tr w:rsidR="00543716">
        <w:trPr>
          <w:trHeight w:val="29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Фото</w:t>
            </w:r>
          </w:p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 xml:space="preserve">Спортсмен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="009F7805">
              <w:rPr>
                <w:sz w:val="28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805" w:rsidRDefault="009F7805">
            <w:pPr>
              <w:widowControl w:val="0"/>
              <w:jc w:val="both"/>
              <w:rPr>
                <w:sz w:val="28"/>
              </w:rPr>
            </w:pPr>
          </w:p>
          <w:p w:rsidR="00543716" w:rsidRDefault="00543716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</w:pPr>
          </w:p>
        </w:tc>
      </w:tr>
      <w:tr w:rsidR="00543716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  <w:rPr>
                <w:sz w:val="28"/>
              </w:rPr>
            </w:pPr>
          </w:p>
          <w:p w:rsidR="009F7805" w:rsidRDefault="009F7805">
            <w:pPr>
              <w:widowControl w:val="0"/>
              <w:jc w:val="center"/>
            </w:pPr>
          </w:p>
        </w:tc>
      </w:tr>
      <w:tr w:rsidR="00543716">
        <w:trPr>
          <w:trHeight w:val="41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Фото</w:t>
            </w:r>
          </w:p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 xml:space="preserve">Спортсмен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="009F7805">
              <w:rPr>
                <w:sz w:val="28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</w:pPr>
          </w:p>
        </w:tc>
      </w:tr>
      <w:tr w:rsidR="00543716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  <w:rPr>
                <w:sz w:val="28"/>
              </w:rPr>
            </w:pPr>
          </w:p>
          <w:p w:rsidR="009F7805" w:rsidRDefault="009F7805">
            <w:pPr>
              <w:widowControl w:val="0"/>
              <w:jc w:val="center"/>
            </w:pPr>
          </w:p>
        </w:tc>
      </w:tr>
      <w:tr w:rsidR="00543716">
        <w:trPr>
          <w:trHeight w:val="41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Фото</w:t>
            </w:r>
          </w:p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 xml:space="preserve">Спортсмен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="009F7805">
              <w:rPr>
                <w:sz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</w:pPr>
          </w:p>
          <w:p w:rsidR="009F7805" w:rsidRDefault="009F7805">
            <w:pPr>
              <w:widowControl w:val="0"/>
              <w:jc w:val="bot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</w:pPr>
          </w:p>
        </w:tc>
      </w:tr>
      <w:tr w:rsidR="00543716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  <w:rPr>
                <w:sz w:val="28"/>
              </w:rPr>
            </w:pPr>
          </w:p>
          <w:p w:rsidR="009F7805" w:rsidRDefault="009F7805">
            <w:pPr>
              <w:widowControl w:val="0"/>
              <w:jc w:val="center"/>
            </w:pPr>
          </w:p>
        </w:tc>
      </w:tr>
      <w:tr w:rsidR="00543716">
        <w:trPr>
          <w:trHeight w:val="41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Фото</w:t>
            </w:r>
          </w:p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 xml:space="preserve">Спортсмен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="009F7805">
              <w:rPr>
                <w:sz w:val="28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  <w:rPr>
                <w:sz w:val="28"/>
              </w:rPr>
            </w:pPr>
          </w:p>
          <w:p w:rsidR="009F7805" w:rsidRDefault="009F7805">
            <w:pPr>
              <w:widowControl w:val="0"/>
              <w:jc w:val="both"/>
            </w:pPr>
          </w:p>
        </w:tc>
      </w:tr>
      <w:tr w:rsidR="00543716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</w:pPr>
          </w:p>
        </w:tc>
      </w:tr>
      <w:tr w:rsidR="00543716">
        <w:trPr>
          <w:trHeight w:val="41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Фото</w:t>
            </w:r>
          </w:p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 xml:space="preserve">Спортсмен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="009F7805">
              <w:rPr>
                <w:sz w:val="28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805" w:rsidRDefault="009F7805" w:rsidP="009F7805">
            <w:pPr>
              <w:widowControl w:val="0"/>
              <w:jc w:val="both"/>
              <w:rPr>
                <w:sz w:val="28"/>
              </w:rPr>
            </w:pPr>
          </w:p>
          <w:p w:rsidR="009F7805" w:rsidRDefault="009F7805" w:rsidP="009F7805">
            <w:pPr>
              <w:widowControl w:val="0"/>
              <w:jc w:val="both"/>
              <w:rPr>
                <w:sz w:val="28"/>
              </w:rPr>
            </w:pPr>
          </w:p>
          <w:p w:rsidR="009F7805" w:rsidRDefault="009F7805" w:rsidP="009F7805">
            <w:pPr>
              <w:widowControl w:val="0"/>
              <w:jc w:val="bot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</w:tr>
      <w:tr w:rsidR="00543716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</w:pPr>
          </w:p>
        </w:tc>
      </w:tr>
      <w:tr w:rsidR="00543716">
        <w:trPr>
          <w:trHeight w:val="41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Фото</w:t>
            </w:r>
          </w:p>
          <w:p w:rsidR="00543716" w:rsidRDefault="00644276">
            <w:pPr>
              <w:widowControl w:val="0"/>
              <w:jc w:val="both"/>
            </w:pPr>
            <w:r>
              <w:rPr>
                <w:sz w:val="28"/>
              </w:rPr>
              <w:t xml:space="preserve">Спортсмен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="009F7805">
              <w:rPr>
                <w:sz w:val="28"/>
              </w:rPr>
              <w:t>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  <w:p w:rsidR="009F7805" w:rsidRDefault="009F7805">
            <w:pPr>
              <w:widowControl w:val="0"/>
              <w:jc w:val="both"/>
            </w:pPr>
          </w:p>
          <w:p w:rsidR="009F7805" w:rsidRDefault="009F7805">
            <w:pPr>
              <w:widowControl w:val="0"/>
              <w:jc w:val="both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</w:tr>
      <w:tr w:rsidR="00543716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</w:pPr>
          </w:p>
        </w:tc>
      </w:tr>
      <w:tr w:rsidR="00543716">
        <w:trPr>
          <w:trHeight w:val="88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644276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Тренер команды</w:t>
            </w:r>
          </w:p>
          <w:p w:rsidR="00543716" w:rsidRDefault="00644276">
            <w:pPr>
              <w:widowControl w:val="0"/>
              <w:spacing w:line="360" w:lineRule="auto"/>
              <w:jc w:val="both"/>
            </w:pPr>
            <w:r>
              <w:rPr>
                <w:sz w:val="28"/>
              </w:rPr>
              <w:t>фото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both"/>
            </w:pPr>
          </w:p>
        </w:tc>
      </w:tr>
      <w:tr w:rsidR="00543716">
        <w:trPr>
          <w:trHeight w:val="40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3716" w:rsidRDefault="00543716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43716" w:rsidRDefault="00543716">
      <w:pPr>
        <w:spacing w:line="302" w:lineRule="auto"/>
        <w:ind w:left="48"/>
        <w:rPr>
          <w:spacing w:val="-2"/>
          <w:sz w:val="28"/>
          <w:shd w:val="clear" w:color="auto" w:fill="FFFFFF"/>
        </w:rPr>
      </w:pPr>
    </w:p>
    <w:p w:rsidR="00543716" w:rsidRDefault="00644276">
      <w:pPr>
        <w:tabs>
          <w:tab w:val="left" w:pos="709"/>
        </w:tabs>
      </w:pPr>
      <w:r>
        <w:t>Ф.И.О. руководителя команды полные_______________________</w:t>
      </w:r>
    </w:p>
    <w:p w:rsidR="00543716" w:rsidRDefault="00644276">
      <w:pPr>
        <w:tabs>
          <w:tab w:val="left" w:pos="709"/>
        </w:tabs>
        <w:rPr>
          <w:b/>
        </w:rPr>
      </w:pPr>
      <w:proofErr w:type="gramStart"/>
      <w:r>
        <w:t>Тел.:_</w:t>
      </w:r>
      <w:proofErr w:type="gramEnd"/>
      <w:r>
        <w:t>_______________________</w:t>
      </w:r>
    </w:p>
    <w:p w:rsidR="00543716" w:rsidRDefault="00644276">
      <w:pPr>
        <w:tabs>
          <w:tab w:val="left" w:pos="709"/>
        </w:tabs>
        <w:rPr>
          <w:b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_________________________</w:t>
      </w:r>
    </w:p>
    <w:p w:rsidR="00543716" w:rsidRDefault="00644276">
      <w:r>
        <w:t>Ф.И.О. заместителя руководителя полные _____________________</w:t>
      </w:r>
    </w:p>
    <w:p w:rsidR="00543716" w:rsidRDefault="00644276">
      <w:r>
        <w:t>Тел.:  _____________________</w:t>
      </w:r>
    </w:p>
    <w:p w:rsidR="00543716" w:rsidRDefault="00644276">
      <w:r>
        <w:t xml:space="preserve">Медицинский допуск к занятиям спортом (физкультурой) на 2022 год имеется у всех участников. </w:t>
      </w:r>
    </w:p>
    <w:p w:rsidR="00543716" w:rsidRDefault="00644276">
      <w:r>
        <w:t xml:space="preserve">Участники не имеют медицинских противопоказаний к занятиям физической культурой и спортом в соответствии с требованиями </w:t>
      </w:r>
      <w:hyperlink r:id="rId11">
        <w:r>
          <w:rPr>
            <w:color w:val="0000FF"/>
            <w:u w:val="single"/>
          </w:rPr>
          <w:t>www.mednorma.ru</w:t>
        </w:r>
      </w:hyperlink>
    </w:p>
    <w:p w:rsidR="00543716" w:rsidRDefault="00644276">
      <w:r>
        <w:t>Местонахождение медицинских допусков_________________________________________________________________________</w:t>
      </w:r>
    </w:p>
    <w:p w:rsidR="00543716" w:rsidRDefault="00543716"/>
    <w:p w:rsidR="00543716" w:rsidRDefault="00644276">
      <w:r>
        <w:t xml:space="preserve">М.П. </w:t>
      </w:r>
      <w:r>
        <w:rPr>
          <w:b/>
        </w:rPr>
        <w:t>(личная печать врача и печать медицинского кабинета ОУ)</w:t>
      </w:r>
    </w:p>
    <w:p w:rsidR="00543716" w:rsidRDefault="00543716">
      <w:pPr>
        <w:tabs>
          <w:tab w:val="left" w:pos="709"/>
        </w:tabs>
      </w:pPr>
    </w:p>
    <w:p w:rsidR="00543716" w:rsidRDefault="00644276">
      <w:pPr>
        <w:tabs>
          <w:tab w:val="left" w:pos="709"/>
        </w:tabs>
      </w:pPr>
      <w:r>
        <w:t>Все участники застрахованы от несчастных случаев на все время проведения мероприятия. Местонахождение оригинала договора страхования _____________________________________________________________________________________</w:t>
      </w:r>
    </w:p>
    <w:p w:rsidR="00543716" w:rsidRDefault="00644276">
      <w:r>
        <w:t>Местонахождение согласий родителей на обработку данных обучающихся и участие в мероприятии _____________________________________________________________________________________</w:t>
      </w:r>
    </w:p>
    <w:p w:rsidR="00543716" w:rsidRDefault="00543716"/>
    <w:p w:rsidR="00543716" w:rsidRDefault="00644276">
      <w:r>
        <w:t>С условиями Первенства, правилами техники безопасности ознакомлен:</w:t>
      </w:r>
    </w:p>
    <w:p w:rsidR="00543716" w:rsidRDefault="00644276">
      <w:r>
        <w:t>____________________                    _______________________________________________________</w:t>
      </w:r>
    </w:p>
    <w:p w:rsidR="00543716" w:rsidRDefault="00644276">
      <w:r>
        <w:t xml:space="preserve">                 /подпись/                                         /фамилия, имя, отчество руководителя /</w:t>
      </w:r>
    </w:p>
    <w:p w:rsidR="00543716" w:rsidRDefault="00644276">
      <w:r>
        <w:t>М.П. ОУ</w:t>
      </w:r>
      <w:r>
        <w:tab/>
      </w:r>
      <w:r>
        <w:tab/>
      </w:r>
    </w:p>
    <w:p w:rsidR="00543716" w:rsidRDefault="00644276">
      <w:r>
        <w:t xml:space="preserve"> _____________________ /                        ________________________________________________/</w:t>
      </w:r>
    </w:p>
    <w:p w:rsidR="00543716" w:rsidRDefault="00644276">
      <w:pPr>
        <w:tabs>
          <w:tab w:val="left" w:pos="709"/>
        </w:tabs>
      </w:pPr>
      <w:r>
        <w:t xml:space="preserve">  /подпись руководителя /</w:t>
      </w:r>
      <w:r>
        <w:tab/>
      </w:r>
      <w:r>
        <w:tab/>
      </w:r>
      <w:r>
        <w:tab/>
      </w:r>
      <w:r>
        <w:tab/>
        <w:t>/расшифровка подписи/</w:t>
      </w:r>
      <w:r>
        <w:br w:type="page"/>
      </w:r>
    </w:p>
    <w:p w:rsidR="00543716" w:rsidRDefault="00644276">
      <w:pPr>
        <w:ind w:left="540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644276">
      <w:pPr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Разрешение законного представителя ребенка на участие ребенка в соревнованиях</w:t>
      </w:r>
    </w:p>
    <w:p w:rsidR="00543716" w:rsidRDefault="00644276">
      <w:pPr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(необходимо заполнять на каждого участника)</w:t>
      </w:r>
    </w:p>
    <w:p w:rsidR="00543716" w:rsidRDefault="00543716">
      <w:pPr>
        <w:spacing w:line="302" w:lineRule="auto"/>
        <w:ind w:left="48"/>
        <w:jc w:val="center"/>
        <w:rPr>
          <w:b/>
          <w:spacing w:val="-2"/>
          <w:sz w:val="28"/>
          <w:shd w:val="clear" w:color="auto" w:fill="FFFFFF"/>
        </w:rPr>
      </w:pPr>
    </w:p>
    <w:p w:rsidR="00543716" w:rsidRDefault="00644276">
      <w:pPr>
        <w:spacing w:line="302" w:lineRule="auto"/>
        <w:ind w:left="48"/>
        <w:jc w:val="center"/>
        <w:rPr>
          <w:b/>
          <w:spacing w:val="-2"/>
          <w:sz w:val="28"/>
          <w:shd w:val="clear" w:color="auto" w:fill="FFFFFF"/>
        </w:rPr>
      </w:pPr>
      <w:r>
        <w:rPr>
          <w:b/>
          <w:spacing w:val="-2"/>
          <w:sz w:val="28"/>
          <w:shd w:val="clear" w:color="auto" w:fill="FFFFFF"/>
        </w:rPr>
        <w:t xml:space="preserve">Разрешение </w:t>
      </w:r>
    </w:p>
    <w:p w:rsidR="00543716" w:rsidRDefault="00644276">
      <w:pPr>
        <w:spacing w:before="40" w:after="40"/>
        <w:jc w:val="center"/>
        <w:rPr>
          <w:b/>
          <w:sz w:val="28"/>
        </w:rPr>
      </w:pPr>
      <w:r>
        <w:rPr>
          <w:b/>
          <w:sz w:val="28"/>
        </w:rPr>
        <w:t xml:space="preserve">для участия в </w:t>
      </w:r>
    </w:p>
    <w:p w:rsidR="00A22EF0" w:rsidRDefault="00644276" w:rsidP="00A22EF0">
      <w:pPr>
        <w:spacing w:before="40" w:after="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Открытом </w:t>
      </w:r>
      <w:r w:rsidR="00A22EF0">
        <w:rPr>
          <w:b/>
          <w:sz w:val="28"/>
          <w:szCs w:val="28"/>
        </w:rPr>
        <w:t xml:space="preserve"> школьного</w:t>
      </w:r>
      <w:proofErr w:type="gramEnd"/>
      <w:r w:rsidR="00A22EF0">
        <w:rPr>
          <w:b/>
          <w:sz w:val="28"/>
          <w:szCs w:val="28"/>
        </w:rPr>
        <w:t xml:space="preserve"> первенства </w:t>
      </w:r>
    </w:p>
    <w:p w:rsidR="00A22EF0" w:rsidRDefault="00A22EF0" w:rsidP="00A22EF0">
      <w:pPr>
        <w:spacing w:before="40" w:after="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спортивному</w:t>
      </w:r>
      <w:proofErr w:type="gramEnd"/>
      <w:r>
        <w:rPr>
          <w:b/>
          <w:sz w:val="28"/>
          <w:szCs w:val="28"/>
        </w:rPr>
        <w:t xml:space="preserve"> лазертагу</w:t>
      </w:r>
    </w:p>
    <w:p w:rsidR="00A22EF0" w:rsidRDefault="00A22EF0" w:rsidP="00A22EF0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образовательных учреждений г. Арзамаса и Арзамасского района, посвященного Дню России</w:t>
      </w:r>
    </w:p>
    <w:p w:rsidR="00A22EF0" w:rsidRDefault="00A22EF0" w:rsidP="00A22EF0">
      <w:pPr>
        <w:spacing w:before="40" w:after="40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«День героев Отечества»</w:t>
      </w:r>
    </w:p>
    <w:p w:rsidR="00543716" w:rsidRDefault="00543716" w:rsidP="00A22EF0">
      <w:pPr>
        <w:spacing w:before="40" w:after="40"/>
        <w:jc w:val="center"/>
        <w:rPr>
          <w:b/>
          <w:sz w:val="28"/>
          <w:szCs w:val="28"/>
        </w:rPr>
      </w:pPr>
    </w:p>
    <w:p w:rsidR="00543716" w:rsidRDefault="00543716">
      <w:pPr>
        <w:spacing w:before="40" w:after="40"/>
        <w:jc w:val="center"/>
        <w:rPr>
          <w:b/>
          <w:sz w:val="28"/>
        </w:rPr>
      </w:pPr>
    </w:p>
    <w:p w:rsidR="00543716" w:rsidRDefault="00644276">
      <w:pPr>
        <w:spacing w:before="40" w:after="40"/>
        <w:jc w:val="center"/>
        <w:rPr>
          <w:b/>
          <w:sz w:val="28"/>
        </w:rPr>
      </w:pPr>
      <w:r>
        <w:rPr>
          <w:b/>
          <w:sz w:val="28"/>
        </w:rPr>
        <w:t>Дата: «___» ________ 2022 г.</w:t>
      </w:r>
    </w:p>
    <w:p w:rsidR="00543716" w:rsidRDefault="00543716">
      <w:pPr>
        <w:jc w:val="both"/>
        <w:rPr>
          <w:sz w:val="28"/>
        </w:rPr>
      </w:pPr>
    </w:p>
    <w:p w:rsidR="009F7805" w:rsidRDefault="00644276" w:rsidP="009F7805">
      <w:pPr>
        <w:spacing w:before="40" w:after="40"/>
        <w:jc w:val="center"/>
        <w:rPr>
          <w:sz w:val="28"/>
          <w:szCs w:val="28"/>
        </w:rPr>
      </w:pPr>
      <w:r>
        <w:rPr>
          <w:sz w:val="28"/>
        </w:rPr>
        <w:t>Я, _________________________________________________, являясь законным представителем ребенка _____________________________, ____________ года рождения, участника(</w:t>
      </w:r>
      <w:proofErr w:type="spellStart"/>
      <w:r>
        <w:rPr>
          <w:sz w:val="28"/>
        </w:rPr>
        <w:t>цы</w:t>
      </w:r>
      <w:proofErr w:type="spellEnd"/>
      <w:r>
        <w:rPr>
          <w:sz w:val="28"/>
        </w:rPr>
        <w:t xml:space="preserve">) команды______________________________________, разрешаю ему (ей) участвовать в </w:t>
      </w:r>
      <w:proofErr w:type="gramStart"/>
      <w:r>
        <w:rPr>
          <w:bCs/>
          <w:sz w:val="28"/>
          <w:szCs w:val="28"/>
        </w:rPr>
        <w:t xml:space="preserve">Открытом </w:t>
      </w:r>
      <w:r w:rsidR="00A22EF0" w:rsidRPr="00A22EF0">
        <w:rPr>
          <w:sz w:val="28"/>
          <w:szCs w:val="28"/>
        </w:rPr>
        <w:t xml:space="preserve"> </w:t>
      </w:r>
      <w:r w:rsidR="00A22EF0">
        <w:rPr>
          <w:sz w:val="28"/>
          <w:szCs w:val="28"/>
        </w:rPr>
        <w:t>школьном</w:t>
      </w:r>
      <w:proofErr w:type="gramEnd"/>
      <w:r w:rsidR="00A22EF0" w:rsidRPr="00A22EF0">
        <w:rPr>
          <w:sz w:val="28"/>
          <w:szCs w:val="28"/>
        </w:rPr>
        <w:t xml:space="preserve"> </w:t>
      </w:r>
      <w:r w:rsidR="00A22EF0">
        <w:rPr>
          <w:sz w:val="28"/>
          <w:szCs w:val="28"/>
        </w:rPr>
        <w:t>первенстве</w:t>
      </w:r>
      <w:r w:rsidR="00A22EF0" w:rsidRPr="00A22EF0">
        <w:rPr>
          <w:sz w:val="28"/>
          <w:szCs w:val="28"/>
        </w:rPr>
        <w:t xml:space="preserve"> по спортивному лазертагу</w:t>
      </w:r>
      <w:r w:rsidR="00A22EF0">
        <w:rPr>
          <w:sz w:val="28"/>
          <w:szCs w:val="28"/>
        </w:rPr>
        <w:t xml:space="preserve"> </w:t>
      </w:r>
      <w:r w:rsidR="00A22EF0" w:rsidRPr="00A22EF0">
        <w:rPr>
          <w:sz w:val="28"/>
          <w:szCs w:val="28"/>
        </w:rPr>
        <w:t xml:space="preserve">среди образовательных учреждений г. Арзамаса и Арзамасского </w:t>
      </w:r>
      <w:r w:rsidR="009F7805">
        <w:rPr>
          <w:sz w:val="28"/>
          <w:szCs w:val="28"/>
        </w:rPr>
        <w:t xml:space="preserve">района, </w:t>
      </w:r>
    </w:p>
    <w:p w:rsidR="00A22EF0" w:rsidRPr="00A22EF0" w:rsidRDefault="009F7805" w:rsidP="009F7805">
      <w:pPr>
        <w:spacing w:before="40" w:after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посвященного Дню </w:t>
      </w:r>
      <w:proofErr w:type="gramStart"/>
      <w:r>
        <w:rPr>
          <w:sz w:val="28"/>
          <w:szCs w:val="28"/>
        </w:rPr>
        <w:t xml:space="preserve">России  </w:t>
      </w:r>
      <w:r w:rsidR="00A22EF0" w:rsidRPr="00A22EF0">
        <w:rPr>
          <w:color w:val="222222"/>
          <w:sz w:val="28"/>
          <w:szCs w:val="28"/>
          <w:shd w:val="clear" w:color="auto" w:fill="FFFFFF"/>
        </w:rPr>
        <w:t>«</w:t>
      </w:r>
      <w:proofErr w:type="gramEnd"/>
      <w:r w:rsidR="00A22EF0" w:rsidRPr="00A22EF0">
        <w:rPr>
          <w:color w:val="222222"/>
          <w:sz w:val="28"/>
          <w:szCs w:val="28"/>
          <w:shd w:val="clear" w:color="auto" w:fill="FFFFFF"/>
        </w:rPr>
        <w:t>День героев Отечества»</w:t>
      </w:r>
    </w:p>
    <w:p w:rsidR="00543716" w:rsidRDefault="00644276">
      <w:pPr>
        <w:spacing w:before="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Подтверждаю, что мой ребенок не имеет медицинских противопоказаний для участия в данных спортивных соревнованиях, застрахован, получил всю необходимую информацию по правилам игры в лазертаг, правилам соблюдения техники безопасности на соревнованиях.</w:t>
      </w:r>
    </w:p>
    <w:p w:rsidR="00543716" w:rsidRDefault="00543716">
      <w:pPr>
        <w:spacing w:before="40" w:after="40" w:line="360" w:lineRule="auto"/>
        <w:jc w:val="both"/>
        <w:rPr>
          <w:sz w:val="28"/>
        </w:rPr>
      </w:pPr>
    </w:p>
    <w:p w:rsidR="00543716" w:rsidRDefault="00644276">
      <w:pPr>
        <w:spacing w:before="40" w:after="40"/>
        <w:rPr>
          <w:sz w:val="28"/>
        </w:rPr>
      </w:pPr>
      <w:r>
        <w:rPr>
          <w:sz w:val="28"/>
        </w:rPr>
        <w:t>Мой контактный телефон: __________________</w:t>
      </w:r>
    </w:p>
    <w:p w:rsidR="00543716" w:rsidRDefault="00543716">
      <w:pPr>
        <w:spacing w:before="40" w:after="40"/>
        <w:rPr>
          <w:sz w:val="28"/>
        </w:rPr>
      </w:pPr>
    </w:p>
    <w:p w:rsidR="00543716" w:rsidRDefault="00644276">
      <w:pPr>
        <w:spacing w:before="40" w:after="40"/>
        <w:rPr>
          <w:sz w:val="28"/>
        </w:rPr>
      </w:pPr>
      <w:r>
        <w:rPr>
          <w:sz w:val="28"/>
        </w:rPr>
        <w:t>Дата __________</w:t>
      </w:r>
    </w:p>
    <w:p w:rsidR="00543716" w:rsidRDefault="00543716">
      <w:pPr>
        <w:spacing w:before="40" w:after="40"/>
        <w:rPr>
          <w:sz w:val="28"/>
        </w:rPr>
      </w:pPr>
    </w:p>
    <w:p w:rsidR="00543716" w:rsidRDefault="00644276">
      <w:pPr>
        <w:spacing w:before="40" w:after="40"/>
        <w:rPr>
          <w:sz w:val="28"/>
        </w:rPr>
      </w:pPr>
      <w:r>
        <w:rPr>
          <w:sz w:val="28"/>
        </w:rPr>
        <w:t>Подпись ___________ /Расшифровка ФИО_______________/</w:t>
      </w: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9F7805" w:rsidRDefault="009F7805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543716">
      <w:pPr>
        <w:ind w:left="48"/>
        <w:jc w:val="both"/>
        <w:rPr>
          <w:spacing w:val="-2"/>
          <w:sz w:val="28"/>
          <w:shd w:val="clear" w:color="auto" w:fill="FFFFFF"/>
        </w:rPr>
      </w:pPr>
    </w:p>
    <w:p w:rsidR="00543716" w:rsidRDefault="00644276">
      <w:pPr>
        <w:spacing w:line="302" w:lineRule="auto"/>
        <w:ind w:left="48"/>
        <w:jc w:val="right"/>
        <w:rPr>
          <w:spacing w:val="-2"/>
          <w:sz w:val="28"/>
          <w:shd w:val="clear" w:color="auto" w:fill="FFFFFF"/>
        </w:rPr>
      </w:pPr>
      <w:r>
        <w:rPr>
          <w:spacing w:val="-2"/>
          <w:sz w:val="28"/>
          <w:shd w:val="clear" w:color="auto" w:fill="FFFFFF"/>
        </w:rPr>
        <w:t>Приложение 5</w:t>
      </w:r>
    </w:p>
    <w:p w:rsidR="00543716" w:rsidRDefault="00543716">
      <w:pPr>
        <w:spacing w:line="302" w:lineRule="auto"/>
        <w:ind w:left="48"/>
        <w:jc w:val="center"/>
        <w:rPr>
          <w:spacing w:val="-2"/>
          <w:sz w:val="28"/>
          <w:shd w:val="clear" w:color="auto" w:fill="FFFFFF"/>
        </w:rPr>
      </w:pPr>
    </w:p>
    <w:p w:rsidR="00543716" w:rsidRDefault="00644276">
      <w:pPr>
        <w:jc w:val="center"/>
        <w:rPr>
          <w:sz w:val="28"/>
        </w:rPr>
      </w:pPr>
      <w:r>
        <w:rPr>
          <w:color w:val="000000"/>
          <w:sz w:val="28"/>
          <w:shd w:val="clear" w:color="auto" w:fill="FFFFFF"/>
        </w:rPr>
        <w:t>Настройки оборудования для проведения соревнований.</w:t>
      </w:r>
    </w:p>
    <w:p w:rsidR="00543716" w:rsidRDefault="00543716">
      <w:pPr>
        <w:ind w:left="9204"/>
        <w:rPr>
          <w:sz w:val="28"/>
        </w:rPr>
      </w:pPr>
    </w:p>
    <w:tbl>
      <w:tblPr>
        <w:tblW w:w="8686" w:type="dxa"/>
        <w:jc w:val="center"/>
        <w:tblLayout w:type="fixed"/>
        <w:tblLook w:val="0000" w:firstRow="0" w:lastRow="0" w:firstColumn="0" w:lastColumn="0" w:noHBand="0" w:noVBand="0"/>
      </w:tblPr>
      <w:tblGrid>
        <w:gridCol w:w="3648"/>
        <w:gridCol w:w="5038"/>
      </w:tblGrid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543716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группа </w:t>
            </w:r>
          </w:p>
          <w:p w:rsidR="00543716" w:rsidRDefault="006442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Показатель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5*5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Здоровье %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100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  <w:szCs w:val="28"/>
              </w:rPr>
              <w:t>Урон %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Шок (сек.)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1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Неуязвимость (сек.)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0,5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Магазины (общее шт.)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5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Патронов в магазине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30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Перезарядка (сек.)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3</w:t>
            </w:r>
          </w:p>
        </w:tc>
      </w:tr>
      <w:tr w:rsidR="00543716">
        <w:trPr>
          <w:trHeight w:val="1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Скорострельность (патронов в минуту)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widowControl w:val="0"/>
              <w:jc w:val="center"/>
            </w:pPr>
            <w:r>
              <w:rPr>
                <w:sz w:val="28"/>
              </w:rPr>
              <w:t>550</w:t>
            </w:r>
          </w:p>
        </w:tc>
      </w:tr>
      <w:tr w:rsidR="00543716">
        <w:trPr>
          <w:trHeight w:val="1"/>
          <w:jc w:val="center"/>
        </w:trPr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16" w:rsidRDefault="00644276">
            <w:pPr>
              <w:keepNext/>
              <w:widowControl w:val="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Мощность излучения 2-10%, датчик поражения в стволе – выключен.</w:t>
            </w:r>
          </w:p>
          <w:p w:rsidR="00543716" w:rsidRDefault="00644276">
            <w:pPr>
              <w:keepNext/>
              <w:widowControl w:val="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При перезарядке выполняется сброс патронов.</w:t>
            </w:r>
          </w:p>
          <w:p w:rsidR="00543716" w:rsidRDefault="00644276">
            <w:pPr>
              <w:keepNext/>
              <w:widowControl w:val="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Дружественный огонь отключен.</w:t>
            </w:r>
          </w:p>
          <w:p w:rsidR="00543716" w:rsidRDefault="00644276">
            <w:pPr>
              <w:keepNext/>
              <w:widowControl w:val="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Датчик поражения ствола выключен. </w:t>
            </w:r>
          </w:p>
        </w:tc>
      </w:tr>
    </w:tbl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spacing w:before="240" w:after="120"/>
        <w:jc w:val="right"/>
        <w:rPr>
          <w:i/>
          <w:sz w:val="28"/>
        </w:rPr>
      </w:pPr>
    </w:p>
    <w:p w:rsidR="00543716" w:rsidRDefault="00543716">
      <w:pPr>
        <w:keepNext/>
        <w:spacing w:before="240" w:after="120"/>
        <w:jc w:val="right"/>
        <w:rPr>
          <w:i/>
          <w:sz w:val="28"/>
        </w:rPr>
      </w:pPr>
    </w:p>
    <w:p w:rsidR="009F7805" w:rsidRDefault="009F7805">
      <w:pPr>
        <w:keepNext/>
        <w:spacing w:before="240" w:after="120"/>
        <w:jc w:val="right"/>
        <w:rPr>
          <w:i/>
          <w:sz w:val="28"/>
        </w:rPr>
      </w:pPr>
    </w:p>
    <w:p w:rsidR="00543716" w:rsidRDefault="00543716">
      <w:pPr>
        <w:spacing w:line="302" w:lineRule="auto"/>
        <w:ind w:left="48"/>
        <w:jc w:val="right"/>
        <w:rPr>
          <w:spacing w:val="-2"/>
          <w:sz w:val="28"/>
          <w:shd w:val="clear" w:color="auto" w:fill="FFFFFF"/>
        </w:rPr>
      </w:pPr>
    </w:p>
    <w:p w:rsidR="00543716" w:rsidRDefault="00644276">
      <w:pPr>
        <w:spacing w:line="302" w:lineRule="auto"/>
        <w:ind w:left="48"/>
        <w:jc w:val="right"/>
        <w:rPr>
          <w:spacing w:val="-2"/>
          <w:sz w:val="28"/>
          <w:shd w:val="clear" w:color="auto" w:fill="FFFFFF"/>
        </w:rPr>
      </w:pPr>
      <w:r>
        <w:rPr>
          <w:spacing w:val="-2"/>
          <w:sz w:val="28"/>
          <w:shd w:val="clear" w:color="auto" w:fill="FFFFFF"/>
        </w:rPr>
        <w:t>Приложение 6</w:t>
      </w:r>
    </w:p>
    <w:p w:rsidR="00543716" w:rsidRDefault="00644276">
      <w:pPr>
        <w:spacing w:before="40" w:after="40"/>
        <w:jc w:val="center"/>
        <w:rPr>
          <w:sz w:val="28"/>
        </w:rPr>
      </w:pPr>
      <w:r>
        <w:rPr>
          <w:sz w:val="28"/>
        </w:rPr>
        <w:t xml:space="preserve">Схема площадки для участия </w:t>
      </w:r>
    </w:p>
    <w:p w:rsidR="00A22EF0" w:rsidRPr="00A22EF0" w:rsidRDefault="00644276" w:rsidP="00A22EF0">
      <w:pPr>
        <w:spacing w:before="40" w:after="40"/>
        <w:jc w:val="center"/>
        <w:rPr>
          <w:b/>
          <w:sz w:val="28"/>
          <w:szCs w:val="28"/>
        </w:rPr>
      </w:pPr>
      <w:r>
        <w:rPr>
          <w:sz w:val="28"/>
          <w:shd w:val="clear" w:color="auto" w:fill="FFFFFF"/>
        </w:rPr>
        <w:t xml:space="preserve">в </w:t>
      </w:r>
      <w:r>
        <w:rPr>
          <w:b/>
          <w:sz w:val="28"/>
          <w:szCs w:val="28"/>
          <w:shd w:val="clear" w:color="auto" w:fill="FFFFFF"/>
        </w:rPr>
        <w:t xml:space="preserve">Открытом </w:t>
      </w:r>
      <w:r w:rsidR="00A22EF0">
        <w:rPr>
          <w:bCs/>
          <w:sz w:val="28"/>
          <w:szCs w:val="28"/>
        </w:rPr>
        <w:t xml:space="preserve"> </w:t>
      </w:r>
      <w:r w:rsidR="00A22EF0" w:rsidRPr="00A22EF0">
        <w:rPr>
          <w:sz w:val="28"/>
          <w:szCs w:val="28"/>
        </w:rPr>
        <w:t xml:space="preserve"> </w:t>
      </w:r>
      <w:r w:rsidR="00A22EF0" w:rsidRPr="00A22EF0">
        <w:rPr>
          <w:b/>
          <w:sz w:val="28"/>
          <w:szCs w:val="28"/>
        </w:rPr>
        <w:t xml:space="preserve">школьном первенстве </w:t>
      </w:r>
      <w:proofErr w:type="gramStart"/>
      <w:r w:rsidR="00A22EF0" w:rsidRPr="00A22EF0">
        <w:rPr>
          <w:b/>
          <w:sz w:val="28"/>
          <w:szCs w:val="28"/>
        </w:rPr>
        <w:t>по спортивному</w:t>
      </w:r>
      <w:proofErr w:type="gramEnd"/>
      <w:r w:rsidR="00A22EF0" w:rsidRPr="00A22EF0">
        <w:rPr>
          <w:b/>
          <w:sz w:val="28"/>
          <w:szCs w:val="28"/>
        </w:rPr>
        <w:t xml:space="preserve"> лазертагу среди образовательных учреждений г. Арзамаса и Арзамасского района, посвященного Дню России</w:t>
      </w:r>
    </w:p>
    <w:p w:rsidR="00A22EF0" w:rsidRPr="00A22EF0" w:rsidRDefault="00A22EF0" w:rsidP="00A22EF0">
      <w:pPr>
        <w:spacing w:before="40" w:after="40"/>
        <w:jc w:val="center"/>
        <w:rPr>
          <w:b/>
          <w:sz w:val="28"/>
          <w:szCs w:val="28"/>
        </w:rPr>
      </w:pPr>
      <w:r w:rsidRPr="00A22EF0">
        <w:rPr>
          <w:b/>
          <w:color w:val="222222"/>
          <w:sz w:val="28"/>
          <w:szCs w:val="28"/>
          <w:shd w:val="clear" w:color="auto" w:fill="FFFFFF"/>
        </w:rPr>
        <w:t>«День героев Отечества»</w:t>
      </w:r>
    </w:p>
    <w:p w:rsidR="00543716" w:rsidRDefault="00543716">
      <w:pPr>
        <w:spacing w:before="40"/>
        <w:jc w:val="center"/>
        <w:rPr>
          <w:b/>
          <w:sz w:val="28"/>
          <w:szCs w:val="28"/>
        </w:rPr>
      </w:pPr>
    </w:p>
    <w:tbl>
      <w:tblPr>
        <w:tblStyle w:val="af4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389"/>
        <w:gridCol w:w="391"/>
        <w:gridCol w:w="389"/>
        <w:gridCol w:w="390"/>
        <w:gridCol w:w="388"/>
        <w:gridCol w:w="390"/>
        <w:gridCol w:w="388"/>
        <w:gridCol w:w="390"/>
        <w:gridCol w:w="391"/>
        <w:gridCol w:w="390"/>
        <w:gridCol w:w="388"/>
        <w:gridCol w:w="390"/>
        <w:gridCol w:w="389"/>
        <w:gridCol w:w="389"/>
        <w:gridCol w:w="390"/>
        <w:gridCol w:w="390"/>
        <w:gridCol w:w="389"/>
        <w:gridCol w:w="390"/>
        <w:gridCol w:w="388"/>
        <w:gridCol w:w="390"/>
        <w:gridCol w:w="389"/>
        <w:gridCol w:w="381"/>
      </w:tblGrid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9685" distB="18415" distL="19050" distR="19050" simplePos="0" relativeHeight="36" behindDoc="0" locked="0" layoutInCell="0" allowOverlap="1" wp14:anchorId="4C2CFDF6" wp14:editId="7517AF57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233045</wp:posOffset>
                      </wp:positionV>
                      <wp:extent cx="250190" cy="246380"/>
                      <wp:effectExtent l="19050" t="19685" r="19050" b="18415"/>
                      <wp:wrapNone/>
                      <wp:docPr id="3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00" cy="24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058EA" id="Прямоугольник 30" o:spid="_x0000_s1026" style="position:absolute;margin-left:197pt;margin-top:18.35pt;width:19.7pt;height:19.4pt;z-index:36;visibility:visible;mso-wrap-style:square;mso-wrap-distance-left:1.5pt;mso-wrap-distance-top:1.55pt;mso-wrap-distance-right:1.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" o:allowincell="f" fillcolor="black [3200]" strokeweight="3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22225" distB="21590" distL="24130" distR="24765" simplePos="0" relativeHeight="37" behindDoc="0" locked="0" layoutInCell="0" allowOverlap="1" wp14:anchorId="28AE88CE" wp14:editId="4AC30567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233045</wp:posOffset>
                      </wp:positionV>
                      <wp:extent cx="250190" cy="246380"/>
                      <wp:effectExtent l="24130" t="22225" r="24765" b="21590"/>
                      <wp:wrapNone/>
                      <wp:docPr id="4" name="Звезда: 4 точк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00" cy="24624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7" coordsize="21600,21600" o:spt="187" adj="2700" path="m,10800l@4@6l10800,l@5@6l21600,10800l@5@7l10800,21600l@4@7xe">
                      <v:stroke joinstyle="miter"/>
                      <v:formulas>
                        <v:f eqn="val #0"/>
                        <v:f eqn="sumangle 0 45 0"/>
                        <v:f eqn="cos @0 @1"/>
                        <v:f eqn="sin @0 @1"/>
                        <v:f eqn="sum 10800 0 @2"/>
                        <v:f eqn="sum 10800 @2 0"/>
                        <v:f eqn="sum 10800 0 @3"/>
                        <v:f eqn="sum 10800 @3 0"/>
                        <v:f eqn="sum 10800 0 @0"/>
                      </v:formulas>
                      <v:path gradientshapeok="t" o:connecttype="rect" textboxrect="@4,@6,@5,@7"/>
                      <v:handles>
                        <v:h position="10800,@8"/>
                      </v:handles>
                    </v:shapetype>
                    <v:shape id="shape_0" ID="Звезда: 4 точки 31" path="l-2147483629,-2147483625l-2147483630,0l-2147483627,-2147483625l-2147483620,-2147483626l-2147483627,-2147483623l-2147483630,-2147483621l-2147483629,-2147483623xe" fillcolor="#c0504d" stroked="t" o:allowincell="f" style="position:absolute;margin-left:197pt;margin-top:18.35pt;width:19.65pt;height:19.35pt;mso-wrap-style:none;v-text-anchor:middle" wp14:anchorId="5FCB6053" type="_x0000_t187">
                      <v:fill o:detectmouseclick="t" type="solid" color2="#3fafb2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715" distL="6350" distR="5080" simplePos="0" relativeHeight="5" behindDoc="0" locked="0" layoutInCell="0" allowOverlap="1" wp14:anchorId="36B30D98" wp14:editId="0E1D5D82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162560</wp:posOffset>
                      </wp:positionV>
                      <wp:extent cx="504190" cy="440690"/>
                      <wp:effectExtent l="6350" t="5715" r="5080" b="5715"/>
                      <wp:wrapNone/>
                      <wp:docPr id="5" name="Прямоугольник: скругленные углы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60" cy="440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16" behindDoc="0" locked="0" layoutInCell="0" allowOverlap="1" wp14:anchorId="1798FD2D" wp14:editId="63355C9F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224155</wp:posOffset>
                      </wp:positionV>
                      <wp:extent cx="108585" cy="99695"/>
                      <wp:effectExtent l="5715" t="5715" r="5080" b="5080"/>
                      <wp:wrapNone/>
                      <wp:docPr id="6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720" cy="99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8" path="l-2147483648,-2147483643l-2147483628,-2147483627l-2147483648,-2147483643l-2147483626,-2147483625xe" fillcolor="white" stroked="t" o:allowincell="f" style="position:absolute;margin-left:211.45pt;margin-top:17.65pt;width:8.5pt;height:7.8pt;flip:x;mso-wrap-style:none;v-text-anchor:middle" wp14:anchorId="69F51238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5080" simplePos="0" relativeHeight="18" behindDoc="0" locked="0" layoutInCell="0" allowOverlap="1" wp14:anchorId="112F1F39" wp14:editId="57CD90EB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181610</wp:posOffset>
                      </wp:positionV>
                      <wp:extent cx="107315" cy="110490"/>
                      <wp:effectExtent l="5715" t="5080" r="5080" b="5080"/>
                      <wp:wrapNone/>
                      <wp:docPr id="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80" cy="110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7" path="l-2147483648,-2147483643l-2147483628,-2147483627l-2147483648,-2147483643l-2147483626,-2147483625xe" fillcolor="white" stroked="t" o:allowincell="f" style="position:absolute;margin-left:193.9pt;margin-top:14.3pt;width:8.4pt;height:8.65pt;mso-wrap-style:none;v-text-anchor:middle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75648" behindDoc="0" locked="0" layoutInCell="0" allowOverlap="1" wp14:anchorId="5DD8F86C" wp14:editId="67BF42CA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-87630</wp:posOffset>
                      </wp:positionV>
                      <wp:extent cx="451485" cy="452120"/>
                      <wp:effectExtent l="5080" t="5715" r="5715" b="5080"/>
                      <wp:wrapNone/>
                      <wp:docPr id="51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E0411C" id="Овал 18" o:spid="_x0000_s1026" style="position:absolute;margin-left:-18.25pt;margin-top:-6.9pt;width:35.55pt;height:35.6pt;z-index:251675648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" o:allowincell="f" fillcolor="black"/>
                  </w:pict>
                </mc:Fallback>
              </mc:AlternateContent>
            </w: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77696" behindDoc="0" locked="0" layoutInCell="0" allowOverlap="1" wp14:anchorId="218DB438" wp14:editId="54478842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-210185</wp:posOffset>
                      </wp:positionV>
                      <wp:extent cx="451485" cy="381635"/>
                      <wp:effectExtent l="0" t="0" r="24765" b="18415"/>
                      <wp:wrapNone/>
                      <wp:docPr id="52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F3922" id="Овал 18" o:spid="_x0000_s1026" style="position:absolute;margin-left:-22.9pt;margin-top:-16.55pt;width:35.55pt;height:30.05pt;z-index:251677696;visibility:visible;mso-wrap-style:square;mso-height-percent:0;mso-wrap-distance-left:.4pt;mso-wrap-distance-top:.45pt;mso-wrap-distance-right:.4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" o:allowincell="f" fillcolor="black"/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17" behindDoc="0" locked="0" layoutInCell="0" allowOverlap="1" wp14:anchorId="043D5E97" wp14:editId="41628AD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58420</wp:posOffset>
                      </wp:positionV>
                      <wp:extent cx="95885" cy="95885"/>
                      <wp:effectExtent l="5715" t="5715" r="5080" b="5080"/>
                      <wp:wrapNone/>
                      <wp:docPr id="9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60" cy="9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4" path="l-2147483648,-2147483643l-2147483628,-2147483627l-2147483648,-2147483643l-2147483626,-2147483625xe" fillcolor="white" stroked="t" o:allowincell="f" style="position:absolute;margin-left:340.7pt;margin-top:4.6pt;width:7.5pt;height:7.5pt;mso-wrap-style:none;v-text-anchor:middle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21" behindDoc="0" locked="0" layoutInCell="0" allowOverlap="1" wp14:anchorId="15D38609" wp14:editId="6EC9D724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56515</wp:posOffset>
                      </wp:positionV>
                      <wp:extent cx="95885" cy="95885"/>
                      <wp:effectExtent l="5715" t="5715" r="5080" b="5080"/>
                      <wp:wrapNone/>
                      <wp:docPr id="11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60" cy="9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2" path="l-2147483648,-2147483643l-2147483628,-2147483627l-2147483648,-2147483643l-2147483626,-2147483625xe" fillcolor="white" stroked="t" o:allowincell="f" style="position:absolute;margin-left:205pt;margin-top:4.45pt;width:7.5pt;height:7.5pt;mso-wrap-style:none;v-text-anchor:middle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12" behindDoc="0" locked="0" layoutInCell="0" allowOverlap="1" wp14:anchorId="504F720B" wp14:editId="12D6F47A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-105410</wp:posOffset>
                      </wp:positionV>
                      <wp:extent cx="485140" cy="471805"/>
                      <wp:effectExtent l="5080" t="5715" r="5715" b="5080"/>
                      <wp:wrapNone/>
                      <wp:docPr id="2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140" cy="471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F1F31F" id="Овал 26" o:spid="_x0000_s1026" style="position:absolute;margin-left:-11.2pt;margin-top:-8.3pt;width:38.2pt;height:37.15pt;z-index:12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" o:allowincell="f" fillcolor="black" strokeweight=".26mm"/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69504" behindDoc="0" locked="0" layoutInCell="0" allowOverlap="1" wp14:anchorId="5B6DB60C" wp14:editId="1AEDE060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-87630</wp:posOffset>
                      </wp:positionV>
                      <wp:extent cx="451485" cy="452120"/>
                      <wp:effectExtent l="5080" t="5715" r="5715" b="5080"/>
                      <wp:wrapNone/>
                      <wp:docPr id="4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1F8704" id="Овал 18" o:spid="_x0000_s1026" style="position:absolute;margin-left:-23.45pt;margin-top:-6.9pt;width:35.55pt;height:35.6pt;z-index:251669504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" o:allowincell="f" fillcolor="black"/>
                  </w:pict>
                </mc:Fallback>
              </mc:AlternateContent>
            </w: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65408" behindDoc="0" locked="0" layoutInCell="0" allowOverlap="1" wp14:anchorId="1038B4D7" wp14:editId="6A7E5413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-106680</wp:posOffset>
                      </wp:positionV>
                      <wp:extent cx="464185" cy="452120"/>
                      <wp:effectExtent l="5080" t="5715" r="5715" b="5080"/>
                      <wp:wrapNone/>
                      <wp:docPr id="46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185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71908" id="Овал 20" o:spid="_x0000_s1026" style="position:absolute;margin-left:-10.6pt;margin-top:-8.4pt;width:36.55pt;height:35.6pt;z-index:251665408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" o:allowincell="f" fillcolor="black"/>
                  </w:pict>
                </mc:Fallback>
              </mc:AlternateContent>
            </w: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11" behindDoc="0" locked="0" layoutInCell="0" allowOverlap="1" wp14:anchorId="38C558FE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10160</wp:posOffset>
                      </wp:positionV>
                      <wp:extent cx="464185" cy="452120"/>
                      <wp:effectExtent l="5080" t="5715" r="5715" b="5080"/>
                      <wp:wrapNone/>
                      <wp:docPr id="12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40" cy="452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0" path="l-2147483648,-2147483643l-2147483628,-2147483627l-2147483648,-2147483643l-2147483626,-2147483625xe" fillcolor="black" stroked="t" o:allowincell="f" style="position:absolute;margin-left:127.65pt;margin-top:0.8pt;width:36.5pt;height:35.55pt;mso-wrap-style:none;v-text-anchor:middle" wp14:anchorId="38C558FE">
                      <v:fill o:detectmouseclick="t" type="solid" color2="white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13" behindDoc="0" locked="0" layoutInCell="0" allowOverlap="1" wp14:anchorId="74E08A9D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10160</wp:posOffset>
                      </wp:positionV>
                      <wp:extent cx="451485" cy="452120"/>
                      <wp:effectExtent l="5080" t="5715" r="5715" b="5080"/>
                      <wp:wrapNone/>
                      <wp:docPr id="13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40" cy="452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8" path="l-2147483648,-2147483643l-2147483628,-2147483627l-2147483648,-2147483643l-2147483626,-2147483625xe" fillcolor="black" stroked="t" o:allowincell="f" style="position:absolute;margin-left:268.3pt;margin-top:0.8pt;width:35.5pt;height:35.55pt;mso-wrap-style:none;v-text-anchor:middle" wp14:anchorId="74E08A9D">
                      <v:fill o:detectmouseclick="t" type="solid" color2="white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9" behindDoc="0" locked="0" layoutInCell="0" allowOverlap="1" wp14:anchorId="2E2C5485" wp14:editId="75B33C9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128905</wp:posOffset>
                      </wp:positionV>
                      <wp:extent cx="261620" cy="228600"/>
                      <wp:effectExtent l="5080" t="5715" r="5715" b="5080"/>
                      <wp:wrapNone/>
                      <wp:docPr id="15" name="Блок-схема: узел суммирова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720" cy="2286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Блок-схема: узел суммирования 19" path="l-2147483648,-2147483643l-2147483628,-2147483627l-2147483648,-2147483643l-2147483626,-2147483625xel-2147483624,-2147483623l-2147483622,-2147483621el-2147483635,-2147483631l-2147483635,-2147483633l-2147483637,-2147483631l0,-2147483634xe" fillcolor="white" stroked="t" o:allowincell="f" style="position:absolute;margin-left:4.85pt;margin-top:10.15pt;width:20.55pt;height:17.95pt;mso-wrap-style:none;v-text-anchor:middle" wp14:anchorId="05F3CBDD" type="_x0000_t123">
                      <v:fill o:detectmouseclick="t" type="solid" color2="black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30" behindDoc="0" locked="0" layoutInCell="0" allowOverlap="1" wp14:anchorId="7827871A" wp14:editId="1F76D72D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128905</wp:posOffset>
                      </wp:positionV>
                      <wp:extent cx="261620" cy="228600"/>
                      <wp:effectExtent l="5080" t="5715" r="5715" b="5080"/>
                      <wp:wrapNone/>
                      <wp:docPr id="16" name="Блок-схема: узел суммирова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286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7128DD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17" o:spid="_x0000_s1026" type="#_x0000_t123" style="position:absolute;margin-left:-7.5pt;margin-top:10.15pt;width:20.6pt;height:18pt;z-index:30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" o:allowincell="f"/>
                  </w:pict>
                </mc:Fallback>
              </mc:AlternateContent>
            </w: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8" behindDoc="0" locked="0" layoutInCell="0" allowOverlap="1" wp14:anchorId="0D3F83CC" wp14:editId="58AFD6F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-120015</wp:posOffset>
                      </wp:positionV>
                      <wp:extent cx="241300" cy="228600"/>
                      <wp:effectExtent l="5080" t="5715" r="5715" b="5080"/>
                      <wp:wrapNone/>
                      <wp:docPr id="14" name="Блок-схема: узел суммирова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AD0EF" id="Блок-схема: узел суммирования 21" o:spid="_x0000_s1026" type="#_x0000_t123" style="position:absolute;margin-left:-1.8pt;margin-top:-9.45pt;width:19pt;height:18pt;z-index:8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" o:allowincell="f"/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10" behindDoc="0" locked="0" layoutInCell="0" allowOverlap="1" wp14:anchorId="44510235" wp14:editId="72CE7B59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-66675</wp:posOffset>
                      </wp:positionV>
                      <wp:extent cx="484505" cy="426720"/>
                      <wp:effectExtent l="5080" t="5715" r="5715" b="5080"/>
                      <wp:wrapNone/>
                      <wp:docPr id="19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929879" id="Овал 14" o:spid="_x0000_s1026" style="position:absolute;margin-left:-10.9pt;margin-top:-5.25pt;width:38.15pt;height:33.6pt;z-index:10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" o:allowincell="f" fillcolor="black [3213]"/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67456" behindDoc="0" locked="0" layoutInCell="0" allowOverlap="1" wp14:anchorId="0455ECCA" wp14:editId="6F69AE30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-67945</wp:posOffset>
                      </wp:positionV>
                      <wp:extent cx="451485" cy="452120"/>
                      <wp:effectExtent l="5080" t="5715" r="5715" b="5080"/>
                      <wp:wrapNone/>
                      <wp:docPr id="47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E627F9" id="Овал 18" o:spid="_x0000_s1026" style="position:absolute;margin-left:-23pt;margin-top:-5.35pt;width:35.55pt;height:35.6pt;z-index:251667456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" o:allowincell="f" fillcolor="black"/>
                  </w:pict>
                </mc:Fallback>
              </mc:AlternateContent>
            </w: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63360" behindDoc="0" locked="0" layoutInCell="0" allowOverlap="1" wp14:anchorId="11C21153" wp14:editId="5D1F4AEF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-302895</wp:posOffset>
                      </wp:positionV>
                      <wp:extent cx="464185" cy="452120"/>
                      <wp:effectExtent l="5080" t="5715" r="5715" b="5080"/>
                      <wp:wrapNone/>
                      <wp:docPr id="44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185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F276B" id="Овал 20" o:spid="_x0000_s1026" style="position:absolute;margin-left:-29.95pt;margin-top:-23.85pt;width:36.55pt;height:35.6pt;z-index:251663360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" o:allowincell="f" fillcolor="black"/>
                  </w:pict>
                </mc:Fallback>
              </mc:AlternateContent>
            </w: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71552" behindDoc="0" locked="0" layoutInCell="0" allowOverlap="1" wp14:anchorId="63C62A01" wp14:editId="44464A72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-125095</wp:posOffset>
                      </wp:positionV>
                      <wp:extent cx="451485" cy="452120"/>
                      <wp:effectExtent l="5080" t="5715" r="5715" b="5080"/>
                      <wp:wrapNone/>
                      <wp:docPr id="49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D27B27" id="Овал 18" o:spid="_x0000_s1026" style="position:absolute;margin-left:-22.4pt;margin-top:-9.85pt;width:35.55pt;height:35.6pt;z-index:251671552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" o:allowincell="f" fillcolor="black"/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337AF7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51673600" behindDoc="0" locked="0" layoutInCell="0" allowOverlap="1" wp14:anchorId="7AEB9CEB" wp14:editId="3BEFD1BE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-193675</wp:posOffset>
                      </wp:positionV>
                      <wp:extent cx="451485" cy="452120"/>
                      <wp:effectExtent l="5080" t="5715" r="5715" b="5080"/>
                      <wp:wrapNone/>
                      <wp:docPr id="50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452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99FB46" id="Овал 18" o:spid="_x0000_s1026" style="position:absolute;margin-left:-23.95pt;margin-top:-15.25pt;width:35.55pt;height:35.6pt;z-index:251673600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" o:allowincell="f" fillcolor="black"/>
                  </w:pict>
                </mc:Fallback>
              </mc:AlternateContent>
            </w: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715" distL="6350" distR="5080" simplePos="0" relativeHeight="4" behindDoc="0" locked="0" layoutInCell="0" allowOverlap="1" wp14:anchorId="3CC94099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106680</wp:posOffset>
                      </wp:positionV>
                      <wp:extent cx="519430" cy="429260"/>
                      <wp:effectExtent l="6350" t="5715" r="5080" b="5715"/>
                      <wp:wrapNone/>
                      <wp:docPr id="21" name="Прямоугольник: скругленные угл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80" cy="429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22" behindDoc="0" locked="0" layoutInCell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172720</wp:posOffset>
                      </wp:positionV>
                      <wp:extent cx="95885" cy="95885"/>
                      <wp:effectExtent l="5715" t="5715" r="5080" b="5080"/>
                      <wp:wrapNone/>
                      <wp:docPr id="22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60" cy="9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0" path="l-2147483648,-2147483643l-2147483628,-2147483627l-2147483648,-2147483643l-2147483626,-2147483625xe" fillcolor="white" stroked="t" o:allowincell="f" style="position:absolute;margin-left:0.95pt;margin-top:13.6pt;width:7.5pt;height:7.5pt;mso-wrap-style:none;v-text-anchor:middle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19" behindDoc="0" locked="0" layoutInCell="0" allowOverlap="1" wp14:anchorId="5593244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123825</wp:posOffset>
                      </wp:positionV>
                      <wp:extent cx="99695" cy="95885"/>
                      <wp:effectExtent l="5715" t="5715" r="5080" b="5080"/>
                      <wp:wrapNone/>
                      <wp:docPr id="23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720" cy="9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9" path="l-2147483648,-2147483643l-2147483628,-2147483627l-2147483648,-2147483643l-2147483626,-2147483625xe" fillcolor="white" stroked="t" o:allowincell="f" style="position:absolute;margin-left:0.4pt;margin-top:9.75pt;width:7.8pt;height:7.5pt;mso-wrap-style:none;v-text-anchor:middle" wp14:anchorId="55932446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644276">
            <w:pPr>
              <w:widowControl w:val="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" behindDoc="0" locked="0" layoutInCell="0" allowOverlap="1" wp14:anchorId="1B543CAD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234950</wp:posOffset>
                      </wp:positionV>
                      <wp:extent cx="270510" cy="265430"/>
                      <wp:effectExtent l="5080" t="5080" r="5080" b="5080"/>
                      <wp:wrapNone/>
                      <wp:docPr id="24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60" cy="26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7" path="m0,0l-2147483645,0l-2147483645,-2147483646l0,-2147483646xe" fillcolor="black" stroked="t" o:allowincell="f" style="position:absolute;margin-left:196.6pt;margin-top:18.5pt;width:21.25pt;height:20.85pt;mso-wrap-style:none;v-text-anchor:middle" wp14:anchorId="1B543CAD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24765" distB="25400" distL="21590" distR="22225" simplePos="0" relativeHeight="3" behindDoc="0" locked="0" layoutInCell="0" allowOverlap="1" wp14:anchorId="08E38439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237490</wp:posOffset>
                      </wp:positionV>
                      <wp:extent cx="240030" cy="255270"/>
                      <wp:effectExtent l="21590" t="24765" r="22225" b="25400"/>
                      <wp:wrapNone/>
                      <wp:docPr id="25" name="Звезда: 4 точки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120" cy="25524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Звезда: 4 точки 8" path="l-2147483629,-2147483625l-2147483630,0l-2147483627,-2147483625l-2147483620,-2147483626l-2147483627,-2147483623l-2147483630,-2147483621l-2147483629,-2147483623xe" fillcolor="#c0504d" stroked="t" o:allowincell="f" style="position:absolute;margin-left:198.25pt;margin-top:18.7pt;width:18.85pt;height:20.05pt;mso-wrap-style:none;v-text-anchor:middle" wp14:anchorId="08E38439" type="_x0000_t187">
                      <v:fill o:detectmouseclick="t" type="solid" color2="#3fafb2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382"/>
          <w:jc w:val="center"/>
        </w:trPr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8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90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9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  <w:tc>
          <w:tcPr>
            <w:tcW w:w="381" w:type="dxa"/>
          </w:tcPr>
          <w:p w:rsidR="00543716" w:rsidRDefault="00543716">
            <w:pPr>
              <w:widowControl w:val="0"/>
              <w:rPr>
                <w:lang w:val="en-US"/>
              </w:rPr>
            </w:pPr>
          </w:p>
        </w:tc>
      </w:tr>
      <w:tr w:rsidR="00543716">
        <w:trPr>
          <w:trHeight w:val="270"/>
          <w:jc w:val="center"/>
        </w:trPr>
        <w:tc>
          <w:tcPr>
            <w:tcW w:w="8556" w:type="dxa"/>
            <w:gridSpan w:val="22"/>
          </w:tcPr>
          <w:p w:rsidR="00543716" w:rsidRDefault="00644276">
            <w:pPr>
              <w:widowControl w:val="0"/>
              <w:tabs>
                <w:tab w:val="left" w:pos="855"/>
                <w:tab w:val="center" w:pos="4171"/>
              </w:tabs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5715" distB="5080" distL="5715" distR="5080" simplePos="0" relativeHeight="24" behindDoc="0" locked="0" layoutInCell="0" allowOverlap="1" wp14:anchorId="23ED7E12" wp14:editId="690A487C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20955</wp:posOffset>
                      </wp:positionV>
                      <wp:extent cx="127635" cy="130810"/>
                      <wp:effectExtent l="5715" t="5715" r="5080" b="5080"/>
                      <wp:wrapNone/>
                      <wp:docPr id="26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00" cy="13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4" path="l-2147483648,-2147483643l-2147483628,-2147483627l-2147483648,-2147483643l-2147483626,-2147483625xe" fillcolor="black" stroked="t" o:allowincell="f" style="position:absolute;margin-left:129.85pt;margin-top:1.65pt;width:10pt;height:10.25pt;mso-wrap-style:none;v-text-anchor:middle" wp14:anchorId="047FCAE9">
                      <v:fill o:detectmouseclick="t" type="solid" color2="white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25" behindDoc="0" locked="0" layoutInCell="0" allowOverlap="1" wp14:anchorId="4A8BB5FB" wp14:editId="6CD13E77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14605</wp:posOffset>
                      </wp:positionV>
                      <wp:extent cx="141605" cy="137795"/>
                      <wp:effectExtent l="5715" t="5715" r="5080" b="5080"/>
                      <wp:wrapNone/>
                      <wp:docPr id="27" name="Прямоугольник: скругленные угл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80" cy="137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080" distR="5715" simplePos="0" relativeHeight="26" behindDoc="0" locked="0" layoutInCell="0" allowOverlap="1" wp14:anchorId="325644BB" wp14:editId="32978A2F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83185</wp:posOffset>
                      </wp:positionV>
                      <wp:extent cx="48260" cy="45085"/>
                      <wp:effectExtent l="5080" t="5715" r="5715" b="5080"/>
                      <wp:wrapNone/>
                      <wp:docPr id="28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40" cy="45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3" path="l-2147483648,-2147483643l-2147483628,-2147483627l-2147483648,-2147483643l-2147483626,-2147483625xe" fillcolor="white" stroked="t" o:allowincell="f" style="position:absolute;margin-left:186.65pt;margin-top:6.55pt;width:3.75pt;height:3.5pt;mso-wrap-style:none;v-text-anchor:middle" wp14:anchorId="3597F7BB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27" behindDoc="0" locked="0" layoutInCell="0" allowOverlap="1" wp14:anchorId="7A9CF527" wp14:editId="7275CF54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30480</wp:posOffset>
                      </wp:positionV>
                      <wp:extent cx="45085" cy="45085"/>
                      <wp:effectExtent l="5715" t="5715" r="5080" b="5080"/>
                      <wp:wrapNone/>
                      <wp:docPr id="29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00" cy="45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" path="l-2147483648,-2147483643l-2147483628,-2147483627l-2147483648,-2147483643l-2147483626,-2147483625xe" fillcolor="white" stroked="t" o:allowincell="f" style="position:absolute;margin-left:191.1pt;margin-top:2.4pt;width:3.5pt;height:3.5pt;mso-wrap-style:none;v-text-anchor:middle" wp14:anchorId="2207856C">
                      <v:fill o:detectmouseclick="t" type="solid" color2="black"/>
                      <v:stroke color="black" weight="936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715" simplePos="0" relativeHeight="29" behindDoc="0" locked="0" layoutInCell="0" allowOverlap="1" wp14:anchorId="75F1010B" wp14:editId="39C1FCE8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61595</wp:posOffset>
                      </wp:positionV>
                      <wp:extent cx="49530" cy="49530"/>
                      <wp:effectExtent l="5080" t="5080" r="5715" b="5080"/>
                      <wp:wrapNone/>
                      <wp:docPr id="31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0" cy="49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3D7AFA" id="Овал 6" o:spid="_x0000_s1026" style="position:absolute;margin-left:254.7pt;margin-top:4.85pt;width:3.9pt;height:3.9pt;z-index:29;visibility:visible;mso-wrap-style:square;mso-wrap-distance-left:.4pt;mso-wrap-distance-top:.4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" o:allowincell="f" strokeweight=".26mm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5080" distL="5715" distR="5080" simplePos="0" relativeHeight="31" behindDoc="0" locked="0" layoutInCell="0" allowOverlap="1" wp14:anchorId="62101823" wp14:editId="1E7AD7F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39370</wp:posOffset>
                      </wp:positionV>
                      <wp:extent cx="142875" cy="121920"/>
                      <wp:effectExtent l="5715" t="5715" r="5080" b="5080"/>
                      <wp:wrapNone/>
                      <wp:docPr id="32" name="Блок-схема: узел суммирова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2204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Блок-схема: узел суммирования 32" path="l-2147483648,-2147483643l-2147483628,-2147483627l-2147483648,-2147483643l-2147483626,-2147483625xel-2147483624,-2147483623l-2147483622,-2147483621el-2147483635,-2147483631l-2147483635,-2147483633l-2147483637,-2147483631l0,-2147483634xe" fillcolor="white" stroked="t" o:allowincell="f" style="position:absolute;margin-left:16.75pt;margin-top:3.1pt;width:11.2pt;height:9.55pt;mso-wrap-style:none;v-text-anchor:middle" wp14:anchorId="26348B54" type="_x0000_t123">
                      <v:fill o:detectmouseclick="t" type="solid" color2="black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t xml:space="preserve">          -к</w:t>
            </w:r>
            <w:r>
              <w:rPr>
                <w:sz w:val="22"/>
                <w:szCs w:val="22"/>
              </w:rPr>
              <w:t>онтрольная точка,</w:t>
            </w:r>
            <w:r w:rsidR="00337AF7">
              <w:t xml:space="preserve">      -бочка,      -квадрат,   </w:t>
            </w:r>
          </w:p>
        </w:tc>
      </w:tr>
    </w:tbl>
    <w:p w:rsidR="00543716" w:rsidRDefault="00543716">
      <w:pPr>
        <w:spacing w:line="302" w:lineRule="auto"/>
        <w:ind w:left="48" w:right="283"/>
        <w:jc w:val="center"/>
        <w:rPr>
          <w:b/>
          <w:sz w:val="28"/>
        </w:rPr>
      </w:pPr>
    </w:p>
    <w:p w:rsidR="00543716" w:rsidRDefault="00543716">
      <w:pPr>
        <w:spacing w:before="40" w:after="40"/>
        <w:jc w:val="center"/>
        <w:rPr>
          <w:b/>
        </w:rPr>
      </w:pPr>
    </w:p>
    <w:p w:rsidR="00543716" w:rsidRDefault="00543716">
      <w:pPr>
        <w:spacing w:before="40" w:after="40"/>
        <w:jc w:val="center"/>
        <w:rPr>
          <w:b/>
        </w:rPr>
      </w:pPr>
    </w:p>
    <w:p w:rsidR="00543716" w:rsidRDefault="00543716">
      <w:pPr>
        <w:spacing w:before="40" w:after="40"/>
        <w:jc w:val="center"/>
        <w:rPr>
          <w:b/>
        </w:rPr>
      </w:pPr>
    </w:p>
    <w:p w:rsidR="00543716" w:rsidRDefault="00543716">
      <w:pPr>
        <w:spacing w:before="40" w:after="40"/>
        <w:jc w:val="center"/>
        <w:rPr>
          <w:b/>
        </w:rPr>
      </w:pPr>
    </w:p>
    <w:p w:rsidR="00543716" w:rsidRDefault="00543716">
      <w:pPr>
        <w:spacing w:before="40" w:after="40"/>
        <w:jc w:val="center"/>
        <w:rPr>
          <w:b/>
        </w:rPr>
      </w:pPr>
    </w:p>
    <w:p w:rsidR="00543716" w:rsidRDefault="00644276">
      <w:pPr>
        <w:shd w:val="clear" w:color="auto" w:fill="FFFFFF"/>
        <w:spacing w:line="302" w:lineRule="exact"/>
        <w:ind w:left="48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 7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Используемая терминология.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proofErr w:type="spellStart"/>
      <w:r>
        <w:rPr>
          <w:b/>
          <w:bCs/>
          <w:spacing w:val="-2"/>
          <w:sz w:val="28"/>
          <w:szCs w:val="28"/>
        </w:rPr>
        <w:t>Тагер</w:t>
      </w:r>
      <w:proofErr w:type="spellEnd"/>
      <w:r>
        <w:rPr>
          <w:spacing w:val="-2"/>
          <w:sz w:val="28"/>
          <w:szCs w:val="28"/>
        </w:rPr>
        <w:t xml:space="preserve"> – спортивный снаряд определенной формы (далее - </w:t>
      </w:r>
      <w:proofErr w:type="spellStart"/>
      <w:r>
        <w:rPr>
          <w:spacing w:val="-2"/>
          <w:sz w:val="28"/>
          <w:szCs w:val="28"/>
        </w:rPr>
        <w:t>Тагер</w:t>
      </w:r>
      <w:proofErr w:type="spellEnd"/>
      <w:r>
        <w:rPr>
          <w:spacing w:val="-2"/>
          <w:sz w:val="28"/>
          <w:szCs w:val="28"/>
        </w:rPr>
        <w:t xml:space="preserve">), выполненный из ударопрочного пластика. Внешний вид имитирует автомат/пистолет-пулемет. Стрельба осуществляется безвредным инфракрасным излучателем в стволовой части снаряда путем нажатия на спусковой крючок.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Головная повязка</w:t>
      </w:r>
      <w:r>
        <w:rPr>
          <w:spacing w:val="-2"/>
          <w:sz w:val="28"/>
          <w:szCs w:val="28"/>
        </w:rPr>
        <w:t xml:space="preserve"> – обязательный элемент при работе с </w:t>
      </w:r>
      <w:proofErr w:type="spellStart"/>
      <w:r>
        <w:rPr>
          <w:spacing w:val="-2"/>
          <w:sz w:val="28"/>
          <w:szCs w:val="28"/>
        </w:rPr>
        <w:t>тагером</w:t>
      </w:r>
      <w:proofErr w:type="spellEnd"/>
      <w:r>
        <w:rPr>
          <w:spacing w:val="-2"/>
          <w:sz w:val="28"/>
          <w:szCs w:val="28"/>
        </w:rPr>
        <w:t>, связанный с ним беспроводным соединением (далее - повязка). Повязка имеет на себе датчики фиксации попадания (далее – «датчики поражения». Снабжается гигиенической манжетой и креплением для плотной фиксации.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Датчики фиксации попадания</w:t>
      </w:r>
      <w:r>
        <w:rPr>
          <w:spacing w:val="-2"/>
          <w:sz w:val="28"/>
          <w:szCs w:val="28"/>
        </w:rPr>
        <w:t xml:space="preserve"> (далее – «датчики поражения»). Термин может использоваться в единственном числе. Размещаются не менее 3 (трёх) на повязке, не менее 3 (трёх) на жилете. По два датчика поражения на груди и спине.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Контрольная точка</w:t>
      </w:r>
      <w:r>
        <w:rPr>
          <w:spacing w:val="-2"/>
          <w:sz w:val="28"/>
          <w:szCs w:val="28"/>
        </w:rPr>
        <w:t xml:space="preserve"> - Устройство цилиндрической формы на плоском основании. В верхней части контрольной точки располагается датчик фиксации попадания инфракрасного луча, а также светоцветовые индикаторы, сигнализирующие о статусе девайса: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«моргающий белый» обозначает - Контрольная точка нейтральна, то есть не захвачена ни одной из команд.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«синий» цвет индикатора– Контрольная точка захвачена командой с синим маркером и есть возможность ее </w:t>
      </w:r>
      <w:proofErr w:type="spellStart"/>
      <w:r>
        <w:rPr>
          <w:spacing w:val="-2"/>
          <w:sz w:val="28"/>
          <w:szCs w:val="28"/>
        </w:rPr>
        <w:t>перезахватить</w:t>
      </w:r>
      <w:proofErr w:type="spellEnd"/>
      <w:r>
        <w:rPr>
          <w:spacing w:val="-2"/>
          <w:sz w:val="28"/>
          <w:szCs w:val="28"/>
        </w:rPr>
        <w:t xml:space="preserve"> игрокам противоположной команды. «красный» цвет индикатора – Контрольная точка захвачена командой с красным маркером.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«моргающий синий» цвет индикатора – Контрольная точка отыграла в пользу синей команды. </w:t>
      </w:r>
      <w:proofErr w:type="spellStart"/>
      <w:r>
        <w:rPr>
          <w:spacing w:val="-2"/>
          <w:sz w:val="28"/>
          <w:szCs w:val="28"/>
        </w:rPr>
        <w:t>Перезахватить</w:t>
      </w:r>
      <w:proofErr w:type="spellEnd"/>
      <w:r>
        <w:rPr>
          <w:spacing w:val="-2"/>
          <w:sz w:val="28"/>
          <w:szCs w:val="28"/>
        </w:rPr>
        <w:t xml:space="preserve"> ее невозможно.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«моргающий красный» цвет индикатора – Контрольная точка отыграла в пользу красной команды. </w:t>
      </w:r>
      <w:proofErr w:type="spellStart"/>
      <w:r>
        <w:rPr>
          <w:spacing w:val="-2"/>
          <w:sz w:val="28"/>
          <w:szCs w:val="28"/>
        </w:rPr>
        <w:t>Перезахватить</w:t>
      </w:r>
      <w:proofErr w:type="spellEnd"/>
      <w:r>
        <w:rPr>
          <w:spacing w:val="-2"/>
          <w:sz w:val="28"/>
          <w:szCs w:val="28"/>
        </w:rPr>
        <w:t xml:space="preserve"> ее невозможно.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Контрольные точки всегда располагаются на центральной линии поля.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Зона Контрольной Точки</w:t>
      </w:r>
      <w:r>
        <w:rPr>
          <w:spacing w:val="-2"/>
          <w:sz w:val="28"/>
          <w:szCs w:val="28"/>
        </w:rPr>
        <w:t xml:space="preserve"> - расстояние, которого достаточно для поражения контрольной точки. Зона контрольной точки составляет не менее 50 сантиметров от контрольной точки и выделяется на игровой площадке соответствующей разметкой при необходимости. После захвата контрольной точки игрок должен незамедлительно покинуть «зону контрольной точки».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proofErr w:type="spellStart"/>
      <w:r>
        <w:rPr>
          <w:b/>
          <w:bCs/>
          <w:spacing w:val="-2"/>
          <w:sz w:val="28"/>
          <w:szCs w:val="28"/>
        </w:rPr>
        <w:t>Читинг</w:t>
      </w:r>
      <w:proofErr w:type="spellEnd"/>
      <w:r>
        <w:rPr>
          <w:spacing w:val="-2"/>
          <w:sz w:val="28"/>
          <w:szCs w:val="28"/>
        </w:rPr>
        <w:t xml:space="preserve"> - действия игрока и/или команды, приведшие к нарушению правил вида спорта «лазертаг» и ведущие к более выгодным условиям игры, не прописанным правилами.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База</w:t>
      </w:r>
      <w:r>
        <w:rPr>
          <w:spacing w:val="-2"/>
          <w:sz w:val="28"/>
          <w:szCs w:val="28"/>
        </w:rPr>
        <w:t xml:space="preserve"> – укрытие, которое находится на игровой площадке на расстоянии 1.5 метра от кромки поля. База является стартовой точкой при начале каждой игры для всех членов команды, находящихся в игре.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Укрытие </w:t>
      </w:r>
      <w:r>
        <w:rPr>
          <w:spacing w:val="-2"/>
          <w:sz w:val="28"/>
          <w:szCs w:val="28"/>
        </w:rPr>
        <w:t xml:space="preserve">– объемные или плоские конструкции. Размеры и количество укрытий, их размещение на игровом поле – определяются правилами. </w:t>
      </w:r>
      <w:r>
        <w:rPr>
          <w:spacing w:val="-2"/>
          <w:sz w:val="28"/>
          <w:szCs w:val="28"/>
        </w:rPr>
        <w:lastRenderedPageBreak/>
        <w:t>Конструкции, установленные на игровом поле, могут быть самостоятельными укрытиями или в комплексе из ряда укрытий, объединённых в одно. Если укрытие собрано из нескольких элементов, эти элементы должны быть соединены таким образом, чтобы зазор между ними был минимальный или отсутствовал.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Аптечка</w:t>
      </w:r>
      <w:r>
        <w:rPr>
          <w:spacing w:val="-2"/>
          <w:sz w:val="28"/>
          <w:szCs w:val="28"/>
        </w:rPr>
        <w:t xml:space="preserve"> – устройство прямоугольной формы с выделяющейся красной кнопкой, при нажатии на которую игрок возобновляет виртуальную жизнь и боезапас до 100%. Размещается на игровой площадке между кромкой поля и базой.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Пит-Зона</w:t>
      </w:r>
      <w:r>
        <w:rPr>
          <w:spacing w:val="-2"/>
          <w:sz w:val="28"/>
          <w:szCs w:val="28"/>
        </w:rPr>
        <w:t xml:space="preserve"> – не игровая площадка, в которую игроки приглашаются перед игрой. В пит-зоне Судья при командах проводит инструктаж по технике безопасности, проверяет игроков на наличие запрещенных девайсов, спортивных снарядов, элементов спортивной экипировки. Напоминает о правилах поведения и основных игровых командах старшего полевого судьи.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Время шока</w:t>
      </w:r>
      <w:r>
        <w:rPr>
          <w:spacing w:val="-2"/>
          <w:sz w:val="28"/>
          <w:szCs w:val="28"/>
        </w:rPr>
        <w:t xml:space="preserve"> – время, после попадания ИК лучом по датчикам поражения спортсмена, в течение которого он не может вести стрельбу (в том числе осуществлять захват контрольной точки).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Время неуязвимости</w:t>
      </w:r>
      <w:r>
        <w:rPr>
          <w:spacing w:val="-2"/>
          <w:sz w:val="28"/>
          <w:szCs w:val="28"/>
        </w:rPr>
        <w:t xml:space="preserve"> – период времени, после попадания ИК лучом по датчикам поражения спортсмена, в течении которого спортсмена невозможно поразить повторно.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Игра</w:t>
      </w:r>
      <w:r>
        <w:rPr>
          <w:spacing w:val="-2"/>
          <w:sz w:val="28"/>
          <w:szCs w:val="28"/>
        </w:rPr>
        <w:t xml:space="preserve"> – соревнование между двумя командами на игровом поле в отведенное время (время игры) и в формате с одним или несколькими раундами. Если формат предусматривает больше одного раунда в нем могут быть один и более перерывов. При наличии двух и более раундов, второй и последующие характеризуется сменой сторон.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Раунд </w:t>
      </w:r>
      <w:r>
        <w:rPr>
          <w:spacing w:val="-2"/>
          <w:sz w:val="28"/>
          <w:szCs w:val="28"/>
        </w:rPr>
        <w:t>– этап одной игры (игровой встречи), который начинается по сигналу судьи и заканчивается по сигналу судьи.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Неспортивное поведение</w:t>
      </w:r>
      <w:r>
        <w:rPr>
          <w:spacing w:val="-2"/>
          <w:sz w:val="28"/>
          <w:szCs w:val="28"/>
        </w:rPr>
        <w:t xml:space="preserve"> – любой жест или фраза, характеризующие потерю самоконтроля в рамках игры. К ним относится, но не ограничивается перечисленным: намерение нанести урон сопернику, жесты и фразы провокационного содержания, адресованные любому человеку (игроку, судье, представителю организатора или зрителю) а также любые другие неправомерные действия и т.д. Поведение игрока должно быть безупречно и должно демонстрировать пример самоконтроля, учитывая использование в игре </w:t>
      </w:r>
      <w:proofErr w:type="spellStart"/>
      <w:r>
        <w:rPr>
          <w:spacing w:val="-2"/>
          <w:sz w:val="28"/>
          <w:szCs w:val="28"/>
        </w:rPr>
        <w:t>тагера</w:t>
      </w:r>
      <w:proofErr w:type="spellEnd"/>
      <w:r>
        <w:rPr>
          <w:spacing w:val="-2"/>
          <w:sz w:val="28"/>
          <w:szCs w:val="28"/>
        </w:rPr>
        <w:t>. Любое неправомерное действие будет считаться неспортивным поведением.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Поражение</w:t>
      </w:r>
      <w:r>
        <w:rPr>
          <w:spacing w:val="-2"/>
          <w:sz w:val="28"/>
          <w:szCs w:val="28"/>
        </w:rPr>
        <w:t xml:space="preserve"> – попадание ИК лучом по одному или нескольким датчикам поражения соперника. В случае попадания, датчик подаёт однократный </w:t>
      </w:r>
      <w:proofErr w:type="gramStart"/>
      <w:r>
        <w:rPr>
          <w:spacing w:val="-2"/>
          <w:sz w:val="28"/>
          <w:szCs w:val="28"/>
        </w:rPr>
        <w:t>свето-цветовой</w:t>
      </w:r>
      <w:proofErr w:type="gramEnd"/>
      <w:r>
        <w:rPr>
          <w:spacing w:val="-2"/>
          <w:sz w:val="28"/>
          <w:szCs w:val="28"/>
        </w:rPr>
        <w:t xml:space="preserve"> сигнал.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Деактивация</w:t>
      </w:r>
      <w:r>
        <w:rPr>
          <w:spacing w:val="-2"/>
          <w:sz w:val="28"/>
          <w:szCs w:val="28"/>
        </w:rPr>
        <w:t xml:space="preserve"> - игрок считается деактивированным в случае поражения определённое количество раз, согласно настройкам состязания. В случае деактивации, все датчики поражения подают многократный </w:t>
      </w:r>
      <w:proofErr w:type="gramStart"/>
      <w:r>
        <w:rPr>
          <w:spacing w:val="-2"/>
          <w:sz w:val="28"/>
          <w:szCs w:val="28"/>
        </w:rPr>
        <w:t>свето-цветовой</w:t>
      </w:r>
      <w:proofErr w:type="gramEnd"/>
      <w:r>
        <w:rPr>
          <w:spacing w:val="-2"/>
          <w:sz w:val="28"/>
          <w:szCs w:val="28"/>
        </w:rPr>
        <w:t xml:space="preserve"> сигнал. В данном случае оборудование игрока автоматически блокируется, выстрелы невозможны. Деактивированный игрок должен незамедлительно вернуться на базу, с которой осуществлялся старт раунда, кратчайшим путем.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Маркировка игроков</w:t>
      </w:r>
      <w:r>
        <w:rPr>
          <w:spacing w:val="-2"/>
          <w:sz w:val="28"/>
          <w:szCs w:val="28"/>
        </w:rPr>
        <w:t xml:space="preserve"> - осуществляется судьями с целью программирования оборудования спортсменов соответствующим цветом команды (как правило – красный и синий для команд соперников)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Продолжение игры в деактивированном состоянии</w:t>
      </w:r>
      <w:r>
        <w:rPr>
          <w:spacing w:val="-2"/>
          <w:sz w:val="28"/>
          <w:szCs w:val="28"/>
        </w:rPr>
        <w:t xml:space="preserve"> – под продолжением игры в деактивированном состоянии подразумевается, но не ограничивается: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продолжение имитации стрельбы или иное воздействие на игроков соперника;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разговоры, подача сигналов и другая коммуникация, направленная в сторону судей, соперников, зрителей или игрокам своей команды;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препятствие действиям игроков соперника или работы судей.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 продолжение игры в пораженном состоянии игроку назначается один штрафной балл.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случае, если судья посчитает конкретный случай продолжения игры в деактивированном состоянии существенно повлиявшим на ход игры и давшим преимущество команде деактивированного игрока перед соперником, штрафом за это будет являться удаление игрока до конца игры и назначение трёх штрафных баллов.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Правило второй руки</w:t>
      </w:r>
      <w:r>
        <w:rPr>
          <w:spacing w:val="-2"/>
          <w:sz w:val="28"/>
          <w:szCs w:val="28"/>
        </w:rPr>
        <w:t xml:space="preserve"> - старт игры и ведение огня осуществляется при хвате </w:t>
      </w:r>
      <w:proofErr w:type="spellStart"/>
      <w:r>
        <w:rPr>
          <w:spacing w:val="-2"/>
          <w:sz w:val="28"/>
          <w:szCs w:val="28"/>
        </w:rPr>
        <w:t>тагера</w:t>
      </w:r>
      <w:proofErr w:type="spellEnd"/>
      <w:r>
        <w:rPr>
          <w:spacing w:val="-2"/>
          <w:sz w:val="28"/>
          <w:szCs w:val="28"/>
        </w:rPr>
        <w:t xml:space="preserve"> обеими руками. Одна рука находится на рукояти со с</w:t>
      </w:r>
      <w:r>
        <w:rPr>
          <w:noProof/>
          <w:lang w:eastAsia="ru-RU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628650</wp:posOffset>
            </wp:positionH>
            <wp:positionV relativeFrom="paragraph">
              <wp:posOffset>546100</wp:posOffset>
            </wp:positionV>
            <wp:extent cx="5266690" cy="2961640"/>
            <wp:effectExtent l="0" t="0" r="0" b="0"/>
            <wp:wrapNone/>
            <wp:docPr id="33" name="Рисунок 33" descr="KmWgR5ubF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KmWgR5ubFz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  <w:szCs w:val="28"/>
        </w:rPr>
        <w:t>пусковым крючком, вторая рука в зоне цевья и/или магазина.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  <w:lang w:eastAsia="ru-RU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135890</wp:posOffset>
            </wp:positionV>
            <wp:extent cx="5492115" cy="3095625"/>
            <wp:effectExtent l="0" t="0" r="0" b="0"/>
            <wp:wrapNone/>
            <wp:docPr id="34" name="Рисунок 34" descr="F7rNgK7UJ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F7rNgK7UJK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Джентельменское соглашение</w:t>
      </w:r>
      <w:r>
        <w:rPr>
          <w:spacing w:val="-2"/>
          <w:sz w:val="28"/>
          <w:szCs w:val="28"/>
        </w:rPr>
        <w:t xml:space="preserve"> - Команды по умолчанию заключают джентльменское соглашение, по которому команды, выходя на игровую площадку по умолчанию договариваются о том, что стрельба в зону возрождения игроков соперника запрещена. Однако не обязуются на деле выполнять это соглашение.</w:t>
      </w:r>
    </w:p>
    <w:p w:rsidR="009F7805" w:rsidRDefault="009F7805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Приложение 11.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ОБЩИЕ ПРАВИЛА И СИСТЕМА ШТРАФОВ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Общие игровые определения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center"/>
        <w:rPr>
          <w:b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«</w:t>
      </w:r>
      <w:proofErr w:type="spellStart"/>
      <w:r>
        <w:rPr>
          <w:b/>
          <w:spacing w:val="-2"/>
          <w:sz w:val="28"/>
          <w:szCs w:val="28"/>
        </w:rPr>
        <w:t>Зауголинг</w:t>
      </w:r>
      <w:proofErr w:type="spellEnd"/>
      <w:r>
        <w:rPr>
          <w:b/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- ведение огня вслепую при невозможности быть пораженным в ответ, как один из вариантов закрытия датчиков поражения.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Например, высовывание одного только оружия из-за укрытия, высовывание дула в щели между укрытиями.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/>
          <w:iCs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«Закрытие датчиков»</w:t>
      </w:r>
      <w:r>
        <w:rPr>
          <w:spacing w:val="-2"/>
          <w:sz w:val="28"/>
          <w:szCs w:val="28"/>
        </w:rPr>
        <w:t xml:space="preserve"> — это ведение стрельбы по противнику при невозможности быть пораженным в ответ:</w:t>
      </w:r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Сокрытие одного или более датчиков рукой или любым материалом, мешающим прохождению лучей.</w:t>
      </w:r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Сокрытие одного или более датчиков поражения </w:t>
      </w:r>
      <w:proofErr w:type="spellStart"/>
      <w:r>
        <w:rPr>
          <w:spacing w:val="-2"/>
          <w:sz w:val="28"/>
          <w:szCs w:val="28"/>
        </w:rPr>
        <w:t>тагером</w:t>
      </w:r>
      <w:proofErr w:type="spellEnd"/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Занятие позиций и движение в наклоне тела спиной по направлению к противнику или головой от противника</w:t>
      </w:r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Стрельба из положения лежа на спине.</w:t>
      </w:r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Захват Контрольной Точки в наклоне головы от противника таким образом, когда датчики поражение находятся ниже уровня плеч. </w:t>
      </w:r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Сокрытие датчиков поражения от противника за укрытием без сокрытия тела при ведении стрельбы в сторону потенциального соперника.</w:t>
      </w:r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Использование игроков своей команды (команды противника) для закрытия датчиков поражения.</w:t>
      </w:r>
    </w:p>
    <w:p w:rsidR="00543716" w:rsidRDefault="00644276">
      <w:pPr>
        <w:numPr>
          <w:ilvl w:val="0"/>
          <w:numId w:val="6"/>
        </w:num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Габарит </w:t>
      </w:r>
      <w:proofErr w:type="spellStart"/>
      <w:r>
        <w:rPr>
          <w:iCs/>
          <w:spacing w:val="-2"/>
          <w:sz w:val="28"/>
          <w:szCs w:val="28"/>
        </w:rPr>
        <w:t>тагера</w:t>
      </w:r>
      <w:proofErr w:type="spellEnd"/>
      <w:r>
        <w:rPr>
          <w:iCs/>
          <w:spacing w:val="-2"/>
          <w:sz w:val="28"/>
          <w:szCs w:val="28"/>
        </w:rPr>
        <w:t xml:space="preserve"> находится выше нижнего уровня повязки.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noProof/>
          <w:spacing w:val="-2"/>
          <w:sz w:val="28"/>
          <w:szCs w:val="28"/>
          <w:lang w:eastAsia="ru-RU"/>
        </w:rPr>
        <w:drawing>
          <wp:anchor distT="0" distB="0" distL="0" distR="0" simplePos="0" relativeHeight="35" behindDoc="0" locked="0" layoutInCell="0" allowOverlap="1">
            <wp:simplePos x="0" y="0"/>
            <wp:positionH relativeFrom="margin">
              <wp:posOffset>398145</wp:posOffset>
            </wp:positionH>
            <wp:positionV relativeFrom="paragraph">
              <wp:posOffset>7620</wp:posOffset>
            </wp:positionV>
            <wp:extent cx="5867400" cy="3307080"/>
            <wp:effectExtent l="0" t="0" r="0" b="0"/>
            <wp:wrapNone/>
            <wp:docPr id="35" name="Рисунок 35" descr="mGqplE19e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mGqplE19eL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Самостоятельное оживление - </w:t>
      </w:r>
      <w:r>
        <w:rPr>
          <w:bCs/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ерезагрузка или воскрешение оружия в бою (с помощью пульта/аптечки) вне специально оговоренной зоны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  <w:lang w:eastAsia="ru-RU"/>
        </w:rPr>
        <w:lastRenderedPageBreak/>
        <w:drawing>
          <wp:anchor distT="0" distB="0" distL="114300" distR="114300" simplePos="0" relativeHeight="34" behindDoc="0" locked="0" layoutInCell="0" allowOverlap="1">
            <wp:simplePos x="0" y="0"/>
            <wp:positionH relativeFrom="column">
              <wp:posOffset>1167130</wp:posOffset>
            </wp:positionH>
            <wp:positionV relativeFrom="paragraph">
              <wp:posOffset>53340</wp:posOffset>
            </wp:positionV>
            <wp:extent cx="4406900" cy="2479675"/>
            <wp:effectExtent l="0" t="0" r="0" b="0"/>
            <wp:wrapTight wrapText="bothSides">
              <wp:wrapPolygon edited="0">
                <wp:start x="-11" y="0"/>
                <wp:lineTo x="-11" y="21438"/>
                <wp:lineTo x="21517" y="21438"/>
                <wp:lineTo x="21517" y="0"/>
                <wp:lineTo x="-11" y="0"/>
              </wp:wrapPolygon>
            </wp:wrapTight>
            <wp:docPr id="36" name="Рисунок 36" descr="EYMQTxnJj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EYMQTxnJj4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Самостоятельное оживление</w:t>
      </w:r>
      <w:r>
        <w:rPr>
          <w:iCs/>
          <w:spacing w:val="-2"/>
          <w:sz w:val="28"/>
          <w:szCs w:val="28"/>
        </w:rPr>
        <w:t xml:space="preserve"> запрещено.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Деактивированный игрок не имеет права говорить и/или жестами указывать на свой статус. 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>Умышленный физический контакт</w:t>
      </w:r>
      <w:r>
        <w:rPr>
          <w:iCs/>
          <w:spacing w:val="-2"/>
          <w:sz w:val="28"/>
          <w:szCs w:val="28"/>
        </w:rPr>
        <w:t xml:space="preserve"> – Умышленное физическое воздействие на любого участника, игровое оборудование или судью.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>Неумышленный физический контакт</w:t>
      </w:r>
      <w:r>
        <w:rPr>
          <w:iCs/>
          <w:spacing w:val="-2"/>
          <w:sz w:val="28"/>
          <w:szCs w:val="28"/>
        </w:rPr>
        <w:t xml:space="preserve"> – Физическое воздействие на любого участника, игровое оборудование (в том числе взаимное воздействие) или судью, совершенное по неосторожности. 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Агрессивная игра</w:t>
      </w:r>
      <w:r>
        <w:rPr>
          <w:spacing w:val="-2"/>
          <w:sz w:val="28"/>
          <w:szCs w:val="28"/>
        </w:rPr>
        <w:t xml:space="preserve"> - Любое агрессивное поведение, направленное в адрес соперника и/или судьи, может расцениваться судьёй, как очевидная угроза причинения вреда жизни и здоровью человека и не спортивное поведение.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Пример: имитация удара </w:t>
      </w:r>
      <w:proofErr w:type="spellStart"/>
      <w:r>
        <w:rPr>
          <w:spacing w:val="-2"/>
          <w:sz w:val="28"/>
          <w:szCs w:val="28"/>
        </w:rPr>
        <w:t>тагером</w:t>
      </w:r>
      <w:proofErr w:type="spellEnd"/>
      <w:r>
        <w:rPr>
          <w:spacing w:val="-2"/>
          <w:sz w:val="28"/>
          <w:szCs w:val="28"/>
        </w:rPr>
        <w:t xml:space="preserve"> по противнику; стрельба или имитация стрельбы в непосредственной близости </w:t>
      </w:r>
      <w:proofErr w:type="spellStart"/>
      <w:r>
        <w:rPr>
          <w:spacing w:val="-2"/>
          <w:sz w:val="28"/>
          <w:szCs w:val="28"/>
        </w:rPr>
        <w:t>тагера</w:t>
      </w:r>
      <w:proofErr w:type="spellEnd"/>
      <w:r>
        <w:rPr>
          <w:spacing w:val="-2"/>
          <w:sz w:val="28"/>
          <w:szCs w:val="28"/>
        </w:rPr>
        <w:t xml:space="preserve"> от лица (головы) и других жизненно важных органов соперника. 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Рикошет</w:t>
      </w:r>
      <w:r>
        <w:rPr>
          <w:spacing w:val="-2"/>
          <w:sz w:val="28"/>
          <w:szCs w:val="28"/>
        </w:rPr>
        <w:t xml:space="preserve"> – оптическое явление, отражение поражающего луча от различных поверхностей.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Ограничений на использование рикошетов не накладывается.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Настройка оборудования (прошивка) </w:t>
      </w:r>
      <w:r>
        <w:rPr>
          <w:spacing w:val="-2"/>
          <w:sz w:val="28"/>
          <w:szCs w:val="28"/>
        </w:rPr>
        <w:t>– установка характеристик игрового комплекта (здоровье, жизнь, боезапас и т.п.), осуществляется только организаторами турнира.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Изменение характеристик игрового комплекта игроками запрещено.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Система штрафов. Основные определения.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Штраф</w:t>
      </w:r>
      <w:r>
        <w:rPr>
          <w:spacing w:val="-2"/>
          <w:sz w:val="28"/>
          <w:szCs w:val="28"/>
        </w:rPr>
        <w:t xml:space="preserve"> - один штрафной балл за одно нарушение. В сумме 3 штрафных балла влекут удаление с поля игрока, на которого наложен штраф до конца раунда.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Штрафные баллы всегда переносятся из одного раунда в последующий в рамках одной игры.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Спортсмен, набравший 3 штрафных балла в одном раунде, удаляется до конца текущего раунда и может вернуться в игру в следующем раунде, если иное не предусмотрено регламентом\положением соревнований. Исключением станет нарушение «Умышленный физический контакт», в результате которого </w:t>
      </w:r>
      <w:r>
        <w:rPr>
          <w:spacing w:val="-2"/>
          <w:sz w:val="28"/>
          <w:szCs w:val="28"/>
        </w:rPr>
        <w:lastRenderedPageBreak/>
        <w:t>спортсмен удаляется до конца игры. К спортсмену также могут быть применены иные меры наказания (удаление с соревнования, серии соревнований).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Голосовые предупреждения </w:t>
      </w:r>
      <w:r>
        <w:rPr>
          <w:spacing w:val="-2"/>
          <w:sz w:val="28"/>
          <w:szCs w:val="28"/>
        </w:rPr>
        <w:t>– судья делает голосовое предупреждение в следующих нарушениях: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Первое неподчинение указанию судьи;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Первое использование ненормативной лексики любым участником команды;</w:t>
      </w:r>
      <w:r>
        <w:rPr>
          <w:spacing w:val="-2"/>
          <w:sz w:val="28"/>
          <w:szCs w:val="28"/>
        </w:rPr>
        <w:t xml:space="preserve"> 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 иных ситуациях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НАРУШЕНИЯ, ШТРАФЫ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Ответственность игроков команд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Команды несут ответственность за поведение всех участников, находящихся в заявке команды, включая спортсменов, пит-команду и болельщиков. В ходе турнира они могут подвергаться штрафам, наказаниям и удалениям.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Если во время игры наказание накладывается на игрока, и у команды нет запасного игрока в заявке, команда играет в меньшинстве. 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Ответственность зрителей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Любой зритель, проявляющий неспортивное поведение в сторону любого участника соревнований, будет обязан покинуть место проведения соревнований.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Зрителям запрещается общаться, подавать сигналы или вмешиваться в любое время в игру. В данном случае, но не ограничиваясь, на него может быть наложено наказание от предупреждения до удаления с места проведения соревнований. Точный вариант наказания за нарушение принимается официальными лицами турнира. 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Наказания игроков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 Старший полевой судья может инициировать удаление игрока с игрового поля;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 xml:space="preserve">Любое официальное лицо соревнования за пределами поля может обратиться </w:t>
      </w:r>
      <w:proofErr w:type="gramStart"/>
      <w:r>
        <w:rPr>
          <w:spacing w:val="-2"/>
          <w:sz w:val="28"/>
          <w:szCs w:val="28"/>
        </w:rPr>
        <w:t xml:space="preserve">к </w:t>
      </w:r>
      <w:r w:rsidR="001644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Главному</w:t>
      </w:r>
      <w:proofErr w:type="gramEnd"/>
      <w:r>
        <w:rPr>
          <w:spacing w:val="-2"/>
          <w:sz w:val="28"/>
          <w:szCs w:val="28"/>
        </w:rPr>
        <w:t xml:space="preserve"> судье соревнований для удаления;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Любой человек, который демонстрирует грубое, неспортивное поведение, может получить штраф, кратковременное или долгосрочное удаление </w:t>
      </w:r>
      <w:proofErr w:type="gramStart"/>
      <w:r>
        <w:rPr>
          <w:spacing w:val="-2"/>
          <w:sz w:val="28"/>
          <w:szCs w:val="28"/>
        </w:rPr>
        <w:t>от Старшего полевого судьи</w:t>
      </w:r>
      <w:proofErr w:type="gramEnd"/>
      <w:r>
        <w:rPr>
          <w:spacing w:val="-2"/>
          <w:sz w:val="28"/>
          <w:szCs w:val="28"/>
        </w:rPr>
        <w:t>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</w:t>
      </w:r>
      <w:r>
        <w:rPr>
          <w:spacing w:val="-2"/>
          <w:sz w:val="28"/>
          <w:szCs w:val="28"/>
        </w:rPr>
        <w:t>Выход за границы поля или изменение границы поля спортсменом во время игры наказывается 1 штрафным баллом;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Нет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касания </w:t>
      </w:r>
      <w:proofErr w:type="spellStart"/>
      <w:r>
        <w:rPr>
          <w:spacing w:val="-2"/>
          <w:sz w:val="28"/>
          <w:szCs w:val="28"/>
        </w:rPr>
        <w:t>тагером</w:t>
      </w:r>
      <w:proofErr w:type="spellEnd"/>
      <w:r>
        <w:rPr>
          <w:spacing w:val="-2"/>
          <w:sz w:val="28"/>
          <w:szCs w:val="28"/>
        </w:rPr>
        <w:t xml:space="preserve"> стартовой базы до звукового сигнала начала игры наказывается 1 штрафным баллом.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 xml:space="preserve">Старт игры и/или стрельба при хвате </w:t>
      </w:r>
      <w:proofErr w:type="spellStart"/>
      <w:r>
        <w:rPr>
          <w:spacing w:val="-2"/>
          <w:sz w:val="28"/>
          <w:szCs w:val="28"/>
        </w:rPr>
        <w:t>тагера</w:t>
      </w:r>
      <w:proofErr w:type="spellEnd"/>
      <w:r>
        <w:rPr>
          <w:spacing w:val="-2"/>
          <w:sz w:val="28"/>
          <w:szCs w:val="28"/>
        </w:rPr>
        <w:t xml:space="preserve"> одной рукой наказывается 1 штрафным баллом;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Преднамеренное изменение конфигурации игрового поля наказывается 1 штрафным баллом;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- </w:t>
      </w:r>
      <w:r>
        <w:rPr>
          <w:spacing w:val="-2"/>
          <w:sz w:val="28"/>
          <w:szCs w:val="28"/>
        </w:rPr>
        <w:t>Нахождение игрока в соединительном стыке между двух соединенных укрытий, считающихся одним, наказывается 1 штрафным баллом;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-   </w:t>
      </w:r>
      <w:r>
        <w:rPr>
          <w:spacing w:val="-2"/>
          <w:sz w:val="28"/>
          <w:szCs w:val="28"/>
        </w:rPr>
        <w:t xml:space="preserve">Нахождение на игровой площадке без головной повязки и/или </w:t>
      </w:r>
      <w:proofErr w:type="spellStart"/>
      <w:r>
        <w:rPr>
          <w:spacing w:val="-2"/>
          <w:sz w:val="28"/>
          <w:szCs w:val="28"/>
        </w:rPr>
        <w:t>тагера</w:t>
      </w:r>
      <w:proofErr w:type="spellEnd"/>
      <w:r>
        <w:rPr>
          <w:spacing w:val="-2"/>
          <w:sz w:val="28"/>
          <w:szCs w:val="28"/>
        </w:rPr>
        <w:t xml:space="preserve"> наказывается предупреждением, повторное аналогичное нарушение наказывается 3 штрафными баллами;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-  </w:t>
      </w:r>
      <w:r>
        <w:rPr>
          <w:spacing w:val="-2"/>
          <w:sz w:val="28"/>
          <w:szCs w:val="28"/>
        </w:rPr>
        <w:t xml:space="preserve">Использование головной повязки вне связки с </w:t>
      </w:r>
      <w:proofErr w:type="spellStart"/>
      <w:r>
        <w:rPr>
          <w:spacing w:val="-2"/>
          <w:sz w:val="28"/>
          <w:szCs w:val="28"/>
        </w:rPr>
        <w:t>тагером</w:t>
      </w:r>
      <w:proofErr w:type="spellEnd"/>
      <w:r>
        <w:rPr>
          <w:spacing w:val="-2"/>
          <w:sz w:val="28"/>
          <w:szCs w:val="28"/>
        </w:rPr>
        <w:t xml:space="preserve"> (в том числе после смены оборудования на запасной комплект) наказывается предупреждением, повторное аналогичное нарушение наказывается 3 штрафными баллами;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>
        <w:rPr>
          <w:bCs/>
          <w:spacing w:val="-2"/>
          <w:sz w:val="28"/>
          <w:szCs w:val="28"/>
        </w:rPr>
        <w:t xml:space="preserve">Самостоятельное оживление не допущенным для игры девайсом наказывается удалением </w:t>
      </w:r>
      <w:r>
        <w:rPr>
          <w:iCs/>
          <w:spacing w:val="-2"/>
          <w:sz w:val="28"/>
          <w:szCs w:val="28"/>
        </w:rPr>
        <w:t>со всех этапов соревнований.</w:t>
      </w:r>
      <w:r>
        <w:rPr>
          <w:bCs/>
          <w:spacing w:val="-2"/>
          <w:sz w:val="28"/>
          <w:szCs w:val="28"/>
        </w:rPr>
        <w:t>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Разговор или иная коммуникация деактивированного спортсмена наказывается 1 штрафным баллом или удалением с игры, в зависимости от сценария и регламента соревнований;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 xml:space="preserve">Выход на поле спортсмена удалённого или не играющего с целью повлиять на ход игры без разрешения судьи </w:t>
      </w:r>
      <w:r>
        <w:rPr>
          <w:bCs/>
          <w:spacing w:val="-2"/>
          <w:sz w:val="28"/>
          <w:szCs w:val="28"/>
        </w:rPr>
        <w:t>наказывается удалением с этапа соревнований;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 xml:space="preserve">Изменение настроек </w:t>
      </w:r>
      <w:proofErr w:type="spellStart"/>
      <w:r>
        <w:rPr>
          <w:spacing w:val="-2"/>
          <w:sz w:val="28"/>
          <w:szCs w:val="28"/>
        </w:rPr>
        <w:t>тагера</w:t>
      </w:r>
      <w:proofErr w:type="spellEnd"/>
      <w:r>
        <w:rPr>
          <w:spacing w:val="-2"/>
          <w:sz w:val="28"/>
          <w:szCs w:val="28"/>
        </w:rPr>
        <w:t xml:space="preserve"> без согласования с организаторами и Главным судьёй соревнований </w:t>
      </w:r>
      <w:r>
        <w:rPr>
          <w:bCs/>
          <w:spacing w:val="-2"/>
          <w:sz w:val="28"/>
          <w:szCs w:val="28"/>
        </w:rPr>
        <w:t>наказывается удалением до конца соревнований;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Умышленное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выключение головной повязки наказывается 2 штрафными баллами;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    </w:t>
      </w:r>
      <w:r>
        <w:rPr>
          <w:spacing w:val="-2"/>
          <w:sz w:val="28"/>
          <w:szCs w:val="28"/>
        </w:rPr>
        <w:t xml:space="preserve">Обмен </w:t>
      </w:r>
      <w:proofErr w:type="spellStart"/>
      <w:r>
        <w:rPr>
          <w:spacing w:val="-2"/>
          <w:sz w:val="28"/>
          <w:szCs w:val="28"/>
        </w:rPr>
        <w:t>тагерами</w:t>
      </w:r>
      <w:proofErr w:type="spellEnd"/>
      <w:r>
        <w:rPr>
          <w:spacing w:val="-2"/>
          <w:sz w:val="28"/>
          <w:szCs w:val="28"/>
        </w:rPr>
        <w:t xml:space="preserve"> или повязками спортсменов одной команды в ходе раунда </w:t>
      </w:r>
      <w:r>
        <w:rPr>
          <w:bCs/>
          <w:spacing w:val="-2"/>
          <w:sz w:val="28"/>
          <w:szCs w:val="28"/>
        </w:rPr>
        <w:t xml:space="preserve">наказывается удалением данных спортсменов с этапа соревнований;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Закрытие или сокрытие датчиков поражения при стрельбе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наказывается 1 штрафным баллом;</w:t>
      </w:r>
      <w:r>
        <w:rPr>
          <w:b/>
          <w:spacing w:val="-2"/>
          <w:sz w:val="28"/>
          <w:szCs w:val="28"/>
        </w:rPr>
        <w:t xml:space="preserve">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   </w:t>
      </w:r>
      <w:r>
        <w:rPr>
          <w:spacing w:val="-2"/>
          <w:sz w:val="28"/>
          <w:szCs w:val="28"/>
        </w:rPr>
        <w:t xml:space="preserve">Появление на поле в состоянии опьянения </w:t>
      </w:r>
      <w:r>
        <w:rPr>
          <w:bCs/>
          <w:spacing w:val="-2"/>
          <w:sz w:val="28"/>
          <w:szCs w:val="28"/>
        </w:rPr>
        <w:t>наказывается запретом посещения всех этапов соревнования;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  </w:t>
      </w:r>
      <w:r>
        <w:rPr>
          <w:spacing w:val="-2"/>
          <w:sz w:val="28"/>
          <w:szCs w:val="28"/>
        </w:rPr>
        <w:t>Систематические обращения к судейской бригаде с требованием зафиксировать нарушения правил командой противника наказывается предупреждением, повторное аналогичное нарушение наказывается удалением с соревнований;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   </w:t>
      </w:r>
      <w:r>
        <w:rPr>
          <w:spacing w:val="-2"/>
          <w:sz w:val="28"/>
          <w:szCs w:val="28"/>
        </w:rPr>
        <w:t>Стрельба «одной рукой» наказывается 1 штрафным баллом;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</w:t>
      </w:r>
      <w:proofErr w:type="gramStart"/>
      <w:r>
        <w:rPr>
          <w:b/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«</w:t>
      </w:r>
      <w:proofErr w:type="gramEnd"/>
      <w:r>
        <w:rPr>
          <w:spacing w:val="-2"/>
          <w:sz w:val="28"/>
          <w:szCs w:val="28"/>
        </w:rPr>
        <w:t>Фальстарт» - наказывается 1 штрафным баллом;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 </w:t>
      </w:r>
      <w:proofErr w:type="gramStart"/>
      <w:r>
        <w:rPr>
          <w:b/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«</w:t>
      </w:r>
      <w:proofErr w:type="gramEnd"/>
      <w:r>
        <w:rPr>
          <w:iCs/>
          <w:spacing w:val="-2"/>
          <w:sz w:val="28"/>
          <w:szCs w:val="28"/>
        </w:rPr>
        <w:t>Неумышленный физический контакт» наказывается 2 штрафными баллами спортсмен или спортсмены (при взаимном воздействии);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  </w:t>
      </w:r>
      <w:r>
        <w:rPr>
          <w:spacing w:val="-2"/>
          <w:sz w:val="28"/>
          <w:szCs w:val="28"/>
        </w:rPr>
        <w:t>Агрессивная игра наказывается 1 штрафным баллом.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Возрождение деактивированного спортсмена на базе соперника наказывается удалением спортсмена до конца игры.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i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Ограничение доступа к контрольной точке и ограничение возможности захвата контрольной точки наказывается 1 штрафным баллом.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Долгосрочное удаление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 Человек, получивший долгосрочное удаление, должен покинуть турнир, а также не может присутствовать на любом официальном соревновании до окончания срока удаления, и может быть удален на срок до 1 года Главным судьей соревнований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 xml:space="preserve"> Долгосрочное удаление включает, но не ограничивается: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*</w:t>
      </w:r>
      <w:r>
        <w:rPr>
          <w:spacing w:val="-2"/>
          <w:sz w:val="28"/>
          <w:szCs w:val="28"/>
        </w:rPr>
        <w:t xml:space="preserve"> Любой человек, совершивший агрессивный физический контакт с другим человеком.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*</w:t>
      </w:r>
      <w:r>
        <w:rPr>
          <w:spacing w:val="-2"/>
          <w:sz w:val="28"/>
          <w:szCs w:val="28"/>
        </w:rPr>
        <w:t xml:space="preserve"> Человек, который вступает в преднамеренный физический контакт с официальным лицом соревнования. 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Дисквалификация команды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Только Главный судья соревнований может дисквалифицировать команду. Просьбу о дисквалификации может подать любой судья поля или официальное лицо соревнования.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- </w:t>
      </w:r>
      <w:r>
        <w:rPr>
          <w:spacing w:val="-2"/>
          <w:sz w:val="28"/>
          <w:szCs w:val="28"/>
        </w:rPr>
        <w:t xml:space="preserve"> Команда, дисквалифицированная с соревнований, теряет все очки, набранные на нем, без возврата оплаченного вступительного взноса.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 xml:space="preserve"> Команда, дисквалифицированная за незаконную заявку и/или игру с не допущенными к игре игроками, получит техническое поражение во всех играх соревнования. А также автоматически проигрывает все предстоящие игры.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Штрафы, удаления и наказания игроков на несколько турниров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 Причины для удаления, штрафов и наказаний могут варьироваться между соревнованиями.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 </w:t>
      </w:r>
      <w:r>
        <w:rPr>
          <w:spacing w:val="-2"/>
          <w:sz w:val="28"/>
          <w:szCs w:val="28"/>
        </w:rPr>
        <w:t>Размеры штрафов, время дисквалификаций также индивидуальны для каждого соревнования и должны быть прописаны в регламенте.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Все дисквалификации, наложенные в рамках одного официального соревнования, распространяются на все остальные официальные соревнования и серии.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Все нарушения, являющиеся достаточно серьезными, могут быть рассмотрены Комиссией ВОО «Федерация </w:t>
      </w:r>
      <w:proofErr w:type="spellStart"/>
      <w:r>
        <w:rPr>
          <w:spacing w:val="-2"/>
          <w:sz w:val="28"/>
          <w:szCs w:val="28"/>
        </w:rPr>
        <w:t>Лазертага</w:t>
      </w:r>
      <w:proofErr w:type="spellEnd"/>
      <w:r>
        <w:rPr>
          <w:spacing w:val="-2"/>
          <w:sz w:val="28"/>
          <w:szCs w:val="28"/>
        </w:rPr>
        <w:t xml:space="preserve"> России» для принятия решения о необходимых дальнейших действиях.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Сознательное поведение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ВОО «Федерация </w:t>
      </w:r>
      <w:proofErr w:type="spellStart"/>
      <w:r>
        <w:rPr>
          <w:b/>
          <w:spacing w:val="-2"/>
          <w:sz w:val="28"/>
          <w:szCs w:val="28"/>
        </w:rPr>
        <w:t>Лазертага</w:t>
      </w:r>
      <w:proofErr w:type="spellEnd"/>
      <w:r>
        <w:rPr>
          <w:b/>
          <w:spacing w:val="-2"/>
          <w:sz w:val="28"/>
          <w:szCs w:val="28"/>
        </w:rPr>
        <w:t xml:space="preserve"> России» </w:t>
      </w:r>
      <w:r>
        <w:rPr>
          <w:spacing w:val="-2"/>
          <w:sz w:val="28"/>
          <w:szCs w:val="28"/>
        </w:rPr>
        <w:t xml:space="preserve">призывает всех игроков, участвующих в турнире, ответственно относиться к виду спорта лазертаг.  </w:t>
      </w:r>
    </w:p>
    <w:p w:rsidR="00543716" w:rsidRDefault="00644276" w:rsidP="004666DD">
      <w:pPr>
        <w:shd w:val="clear" w:color="auto" w:fill="FFFFFF"/>
        <w:spacing w:line="302" w:lineRule="exact"/>
        <w:ind w:left="284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Разговаривая с людьми, игроки должны хорошо и уважительно отзываться о </w:t>
      </w:r>
      <w:proofErr w:type="spellStart"/>
      <w:r>
        <w:rPr>
          <w:spacing w:val="-2"/>
          <w:sz w:val="28"/>
          <w:szCs w:val="28"/>
        </w:rPr>
        <w:t>Лазертаге</w:t>
      </w:r>
      <w:proofErr w:type="spellEnd"/>
      <w:r>
        <w:rPr>
          <w:spacing w:val="-2"/>
          <w:sz w:val="28"/>
          <w:szCs w:val="28"/>
        </w:rPr>
        <w:t xml:space="preserve">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Игроки должны уважать и соблюдать федеральные и региональные законы.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Недостойное, опасное или наносящее ущерб поведение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Команды и игроки, принимающие участие в соревнованиях, не должны осуществлять действия, которые могут каким-либо образом испортить репутацию организатора или партнера турнира. 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Во время проведения турнира игроки не должны: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беспокоить кого-либо или угрожать кому-либо (в том числе зрителям и обслуживающему персоналу);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провоцировать потасовки или другие формы насилия;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носить или показывать неприличные изображения, слова, эмблемы;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намеренно наносить ущерб или разрушать частную собственность (в том числе отели);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участвовать в любых других криминальных, опасных или наносящих ущерб действиях, которые могут представить лазертаг в негативном свете. 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Порядок наложения штрафов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В случае выявления у обеих команд нарушений, которые влекут за собой остановку игры и присвоение победы в раунде команде-оппоненту, то данный штраф будет применен против первой команды, нарушившей правила.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Данный пункт правил распространяется только на игровые штрафы. </w:t>
      </w:r>
    </w:p>
    <w:p w:rsidR="00543716" w:rsidRDefault="0064427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Наказания за неспортивное поведение, а также нарушение, влекущее за собой дисквалификацию или удаление игроков и команд, будут применены ко всем нарушителям. </w:t>
      </w:r>
    </w:p>
    <w:p w:rsidR="00543716" w:rsidRDefault="00543716">
      <w:pPr>
        <w:shd w:val="clear" w:color="auto" w:fill="FFFFFF"/>
        <w:spacing w:line="302" w:lineRule="exact"/>
        <w:ind w:left="851" w:firstLine="709"/>
        <w:jc w:val="both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right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right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right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right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right"/>
        <w:rPr>
          <w:spacing w:val="-2"/>
          <w:sz w:val="28"/>
          <w:szCs w:val="28"/>
        </w:rPr>
      </w:pPr>
    </w:p>
    <w:p w:rsidR="00543716" w:rsidRDefault="00543716">
      <w:pPr>
        <w:shd w:val="clear" w:color="auto" w:fill="FFFFFF"/>
        <w:spacing w:line="302" w:lineRule="exact"/>
        <w:ind w:left="851" w:firstLine="709"/>
        <w:jc w:val="right"/>
        <w:rPr>
          <w:spacing w:val="-2"/>
          <w:sz w:val="28"/>
          <w:szCs w:val="28"/>
        </w:rPr>
      </w:pPr>
    </w:p>
    <w:p w:rsidR="00543716" w:rsidRDefault="00543716">
      <w:pPr>
        <w:spacing w:before="40" w:after="40"/>
        <w:jc w:val="center"/>
        <w:rPr>
          <w:b/>
        </w:rPr>
      </w:pPr>
    </w:p>
    <w:sectPr w:rsidR="00543716" w:rsidSect="00324578">
      <w:footerReference w:type="even" r:id="rId16"/>
      <w:footerReference w:type="default" r:id="rId17"/>
      <w:footerReference w:type="first" r:id="rId18"/>
      <w:pgSz w:w="11906" w:h="16838"/>
      <w:pgMar w:top="709" w:right="569" w:bottom="142" w:left="993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60" w:rsidRDefault="00CF7B60">
      <w:r>
        <w:separator/>
      </w:r>
    </w:p>
  </w:endnote>
  <w:endnote w:type="continuationSeparator" w:id="0">
    <w:p w:rsidR="00CF7B60" w:rsidRDefault="00CF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D" w:rsidRDefault="007B35B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D" w:rsidRDefault="007B35B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D" w:rsidRDefault="007B35B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60" w:rsidRDefault="00CF7B60">
      <w:r>
        <w:separator/>
      </w:r>
    </w:p>
  </w:footnote>
  <w:footnote w:type="continuationSeparator" w:id="0">
    <w:p w:rsidR="00CF7B60" w:rsidRDefault="00CF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2710"/>
    <w:multiLevelType w:val="multilevel"/>
    <w:tmpl w:val="A22AA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AE22E0"/>
    <w:multiLevelType w:val="multilevel"/>
    <w:tmpl w:val="355088A0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1D30F0"/>
    <w:multiLevelType w:val="multilevel"/>
    <w:tmpl w:val="5844C06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7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7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91" w:hanging="2160"/>
      </w:pPr>
    </w:lvl>
  </w:abstractNum>
  <w:abstractNum w:abstractNumId="3" w15:restartNumberingAfterBreak="0">
    <w:nsid w:val="3A1F02AA"/>
    <w:multiLevelType w:val="multilevel"/>
    <w:tmpl w:val="B0204D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1255AF"/>
    <w:multiLevelType w:val="multilevel"/>
    <w:tmpl w:val="B4360D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9AA466E"/>
    <w:multiLevelType w:val="multilevel"/>
    <w:tmpl w:val="7C0C78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16D2138"/>
    <w:multiLevelType w:val="multilevel"/>
    <w:tmpl w:val="369089D0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6"/>
    <w:rsid w:val="000C577A"/>
    <w:rsid w:val="00164452"/>
    <w:rsid w:val="002B1EF2"/>
    <w:rsid w:val="00324578"/>
    <w:rsid w:val="00337AF7"/>
    <w:rsid w:val="003B3DB4"/>
    <w:rsid w:val="004666DD"/>
    <w:rsid w:val="00543716"/>
    <w:rsid w:val="00554DB9"/>
    <w:rsid w:val="00644276"/>
    <w:rsid w:val="006945C4"/>
    <w:rsid w:val="007B35BD"/>
    <w:rsid w:val="009E3C47"/>
    <w:rsid w:val="009F7805"/>
    <w:rsid w:val="00A22EF0"/>
    <w:rsid w:val="00BC6975"/>
    <w:rsid w:val="00C17014"/>
    <w:rsid w:val="00CB0633"/>
    <w:rsid w:val="00CF7B60"/>
    <w:rsid w:val="00D01C2F"/>
    <w:rsid w:val="00D51275"/>
    <w:rsid w:val="00EF68E3"/>
    <w:rsid w:val="00FA3E4D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F4A1"/>
  <w15:docId w15:val="{EC2B2E70-3649-40C2-8A6C-482A41F2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1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5B15"/>
    <w:pPr>
      <w:keepNext/>
      <w:tabs>
        <w:tab w:val="left" w:pos="432"/>
      </w:tabs>
      <w:ind w:firstLine="1276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F95B15"/>
    <w:pPr>
      <w:keepNext/>
      <w:tabs>
        <w:tab w:val="left" w:pos="576"/>
      </w:tabs>
      <w:spacing w:line="360" w:lineRule="auto"/>
      <w:ind w:left="6024" w:firstLine="348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qFormat/>
    <w:rsid w:val="00F95B15"/>
    <w:pPr>
      <w:keepNext/>
      <w:tabs>
        <w:tab w:val="left" w:pos="720"/>
        <w:tab w:val="left" w:pos="1800"/>
      </w:tabs>
      <w:ind w:left="180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95B15"/>
    <w:pPr>
      <w:keepNext/>
      <w:tabs>
        <w:tab w:val="left" w:pos="864"/>
      </w:tabs>
      <w:ind w:left="864" w:hanging="864"/>
      <w:jc w:val="center"/>
      <w:outlineLvl w:val="3"/>
    </w:pPr>
    <w:rPr>
      <w:color w:val="000000"/>
      <w:sz w:val="74"/>
      <w:szCs w:val="20"/>
    </w:rPr>
  </w:style>
  <w:style w:type="paragraph" w:styleId="5">
    <w:name w:val="heading 5"/>
    <w:basedOn w:val="a"/>
    <w:next w:val="a"/>
    <w:qFormat/>
    <w:rsid w:val="00F95B15"/>
    <w:pPr>
      <w:keepNext/>
      <w:tabs>
        <w:tab w:val="left" w:pos="1008"/>
      </w:tabs>
      <w:ind w:left="284" w:hanging="284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F95B15"/>
    <w:pPr>
      <w:keepNext/>
      <w:tabs>
        <w:tab w:val="left" w:pos="1152"/>
      </w:tabs>
      <w:ind w:left="1152" w:hanging="1152"/>
      <w:jc w:val="center"/>
      <w:outlineLvl w:val="5"/>
    </w:pPr>
    <w:rPr>
      <w:sz w:val="26"/>
      <w:szCs w:val="20"/>
    </w:rPr>
  </w:style>
  <w:style w:type="paragraph" w:styleId="7">
    <w:name w:val="heading 7"/>
    <w:basedOn w:val="a"/>
    <w:next w:val="a"/>
    <w:qFormat/>
    <w:rsid w:val="00F95B15"/>
    <w:pPr>
      <w:keepNext/>
      <w:tabs>
        <w:tab w:val="left" w:pos="1296"/>
      </w:tabs>
      <w:spacing w:line="360" w:lineRule="auto"/>
      <w:ind w:left="360"/>
      <w:jc w:val="both"/>
      <w:outlineLvl w:val="6"/>
    </w:pPr>
    <w:rPr>
      <w:b/>
      <w:sz w:val="22"/>
    </w:rPr>
  </w:style>
  <w:style w:type="paragraph" w:styleId="9">
    <w:name w:val="heading 9"/>
    <w:basedOn w:val="a"/>
    <w:next w:val="a"/>
    <w:qFormat/>
    <w:rsid w:val="00F95B15"/>
    <w:pPr>
      <w:keepNext/>
      <w:tabs>
        <w:tab w:val="left" w:pos="1584"/>
      </w:tabs>
      <w:ind w:left="1584" w:hanging="1584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F95B15"/>
    <w:rPr>
      <w:rFonts w:ascii="Symbol" w:hAnsi="Symbol"/>
    </w:rPr>
  </w:style>
  <w:style w:type="character" w:customStyle="1" w:styleId="WW8Num3z1">
    <w:name w:val="WW8Num3z1"/>
    <w:qFormat/>
    <w:rsid w:val="00F95B15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F95B15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  <w:qFormat/>
    <w:rsid w:val="00F95B15"/>
  </w:style>
  <w:style w:type="character" w:customStyle="1" w:styleId="WW8Num10z0">
    <w:name w:val="WW8Num10z0"/>
    <w:qFormat/>
    <w:rsid w:val="00F95B15"/>
    <w:rPr>
      <w:rFonts w:ascii="Symbol" w:hAnsi="Symbol"/>
    </w:rPr>
  </w:style>
  <w:style w:type="character" w:customStyle="1" w:styleId="WW8Num10z1">
    <w:name w:val="WW8Num10z1"/>
    <w:qFormat/>
    <w:rsid w:val="00F95B15"/>
    <w:rPr>
      <w:rFonts w:ascii="Courier New" w:hAnsi="Courier New" w:cs="Courier New"/>
    </w:rPr>
  </w:style>
  <w:style w:type="character" w:customStyle="1" w:styleId="WW8Num10z2">
    <w:name w:val="WW8Num10z2"/>
    <w:qFormat/>
    <w:rsid w:val="00F95B15"/>
    <w:rPr>
      <w:rFonts w:ascii="Wingdings" w:hAnsi="Wingdings"/>
    </w:rPr>
  </w:style>
  <w:style w:type="character" w:customStyle="1" w:styleId="WW8NumSt1z0">
    <w:name w:val="WW8NumSt1z0"/>
    <w:qFormat/>
    <w:rsid w:val="00F95B15"/>
    <w:rPr>
      <w:rFonts w:ascii="Symbol" w:hAnsi="Symbol"/>
    </w:rPr>
  </w:style>
  <w:style w:type="character" w:customStyle="1" w:styleId="10">
    <w:name w:val="Основной шрифт абзаца1"/>
    <w:qFormat/>
    <w:rsid w:val="00F95B15"/>
  </w:style>
  <w:style w:type="character" w:customStyle="1" w:styleId="-">
    <w:name w:val="Интернет-ссылка"/>
    <w:basedOn w:val="10"/>
    <w:rsid w:val="00F95B15"/>
    <w:rPr>
      <w:color w:val="0000FF"/>
      <w:u w:val="single"/>
    </w:rPr>
  </w:style>
  <w:style w:type="character" w:styleId="a3">
    <w:name w:val="page number"/>
    <w:basedOn w:val="10"/>
    <w:qFormat/>
    <w:rsid w:val="00F95B15"/>
  </w:style>
  <w:style w:type="character" w:customStyle="1" w:styleId="a4">
    <w:name w:val="Посещённая гиперссылка"/>
    <w:basedOn w:val="10"/>
    <w:rsid w:val="00F95B15"/>
    <w:rPr>
      <w:color w:val="800080"/>
      <w:u w:val="single"/>
    </w:rPr>
  </w:style>
  <w:style w:type="character" w:customStyle="1" w:styleId="a5">
    <w:name w:val="Знак"/>
    <w:basedOn w:val="10"/>
    <w:qFormat/>
    <w:rsid w:val="00F95B15"/>
    <w:rPr>
      <w:sz w:val="24"/>
    </w:rPr>
  </w:style>
  <w:style w:type="character" w:customStyle="1" w:styleId="WW8Num3z0">
    <w:name w:val="WW8Num3z0"/>
    <w:qFormat/>
    <w:rsid w:val="00F95B15"/>
    <w:rPr>
      <w:rFonts w:ascii="Symbol" w:hAnsi="Symbol"/>
    </w:rPr>
  </w:style>
  <w:style w:type="character" w:customStyle="1" w:styleId="13">
    <w:name w:val="Обычный + 13 пт Знак"/>
    <w:basedOn w:val="a0"/>
    <w:link w:val="130"/>
    <w:qFormat/>
    <w:rsid w:val="004C6265"/>
    <w:rPr>
      <w:sz w:val="26"/>
      <w:szCs w:val="26"/>
      <w:lang w:val="ru-RU" w:eastAsia="ar-SA" w:bidi="ar-SA"/>
    </w:rPr>
  </w:style>
  <w:style w:type="paragraph" w:styleId="a6">
    <w:name w:val="Title"/>
    <w:basedOn w:val="a"/>
    <w:next w:val="a7"/>
    <w:qFormat/>
    <w:rsid w:val="00F95B15"/>
    <w:pPr>
      <w:ind w:firstLine="284"/>
      <w:jc w:val="center"/>
    </w:pPr>
    <w:rPr>
      <w:b/>
      <w:sz w:val="32"/>
      <w:szCs w:val="20"/>
      <w:lang w:val="en-US"/>
    </w:rPr>
  </w:style>
  <w:style w:type="paragraph" w:styleId="a8">
    <w:name w:val="Body Text"/>
    <w:basedOn w:val="a"/>
    <w:rsid w:val="00F95B15"/>
    <w:pPr>
      <w:jc w:val="both"/>
    </w:pPr>
    <w:rPr>
      <w:color w:val="000000"/>
      <w:sz w:val="20"/>
      <w:szCs w:val="20"/>
    </w:rPr>
  </w:style>
  <w:style w:type="paragraph" w:styleId="a9">
    <w:name w:val="List"/>
    <w:basedOn w:val="a8"/>
    <w:rsid w:val="00F95B15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8"/>
    <w:qFormat/>
    <w:rsid w:val="00F95B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2"/>
    <w:basedOn w:val="a"/>
    <w:qFormat/>
    <w:rsid w:val="00F95B15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F95B15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F95B1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F95B15"/>
    <w:pPr>
      <w:suppressLineNumbers/>
    </w:pPr>
    <w:rPr>
      <w:rFonts w:cs="Tahoma"/>
    </w:rPr>
  </w:style>
  <w:style w:type="paragraph" w:styleId="a7">
    <w:name w:val="Subtitle"/>
    <w:basedOn w:val="11"/>
    <w:next w:val="a8"/>
    <w:qFormat/>
    <w:rsid w:val="00F95B15"/>
    <w:pPr>
      <w:jc w:val="center"/>
    </w:pPr>
    <w:rPr>
      <w:i/>
      <w:iCs/>
    </w:rPr>
  </w:style>
  <w:style w:type="paragraph" w:styleId="ac">
    <w:name w:val="Body Text Indent"/>
    <w:basedOn w:val="a"/>
    <w:rsid w:val="00F95B15"/>
    <w:rPr>
      <w:szCs w:val="20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rsid w:val="00F95B15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qFormat/>
    <w:rsid w:val="00F95B15"/>
    <w:pPr>
      <w:jc w:val="center"/>
    </w:pPr>
    <w:rPr>
      <w:sz w:val="32"/>
      <w:szCs w:val="20"/>
    </w:rPr>
  </w:style>
  <w:style w:type="paragraph" w:customStyle="1" w:styleId="210">
    <w:name w:val="Основной текст с отступом 21"/>
    <w:basedOn w:val="a"/>
    <w:qFormat/>
    <w:rsid w:val="00F95B15"/>
    <w:pPr>
      <w:spacing w:line="360" w:lineRule="auto"/>
      <w:ind w:left="360"/>
    </w:pPr>
    <w:rPr>
      <w:b/>
      <w:sz w:val="22"/>
    </w:rPr>
  </w:style>
  <w:style w:type="paragraph" w:customStyle="1" w:styleId="211">
    <w:name w:val="Основной текст 21"/>
    <w:basedOn w:val="a"/>
    <w:qFormat/>
    <w:rsid w:val="00F95B15"/>
    <w:pPr>
      <w:jc w:val="both"/>
    </w:pPr>
    <w:rPr>
      <w:b/>
      <w:sz w:val="22"/>
    </w:rPr>
  </w:style>
  <w:style w:type="paragraph" w:customStyle="1" w:styleId="af">
    <w:name w:val="Содержимое врезки"/>
    <w:basedOn w:val="a8"/>
    <w:qFormat/>
    <w:rsid w:val="00F95B15"/>
  </w:style>
  <w:style w:type="paragraph" w:styleId="af0">
    <w:name w:val="header"/>
    <w:basedOn w:val="a"/>
    <w:rsid w:val="00F95B15"/>
    <w:pPr>
      <w:suppressLineNumbers/>
      <w:tabs>
        <w:tab w:val="center" w:pos="4818"/>
        <w:tab w:val="right" w:pos="9637"/>
      </w:tabs>
    </w:pPr>
  </w:style>
  <w:style w:type="paragraph" w:styleId="af1">
    <w:name w:val="Balloon Text"/>
    <w:basedOn w:val="a"/>
    <w:qFormat/>
    <w:rsid w:val="00F95B15"/>
    <w:rPr>
      <w:rFonts w:ascii="Tahoma" w:hAnsi="Tahoma" w:cs="Tahoma"/>
      <w:sz w:val="16"/>
      <w:szCs w:val="16"/>
    </w:rPr>
  </w:style>
  <w:style w:type="paragraph" w:customStyle="1" w:styleId="16">
    <w:name w:val="Стиль1"/>
    <w:basedOn w:val="50"/>
    <w:qFormat/>
    <w:rsid w:val="00D51EE2"/>
    <w:rPr>
      <w:sz w:val="28"/>
      <w:szCs w:val="28"/>
    </w:rPr>
  </w:style>
  <w:style w:type="paragraph" w:styleId="50">
    <w:name w:val="List Bullet 5"/>
    <w:basedOn w:val="a"/>
    <w:qFormat/>
    <w:rsid w:val="00D51EE2"/>
    <w:pPr>
      <w:tabs>
        <w:tab w:val="num" w:pos="1492"/>
      </w:tabs>
      <w:ind w:left="1492" w:hanging="360"/>
    </w:pPr>
  </w:style>
  <w:style w:type="paragraph" w:customStyle="1" w:styleId="130">
    <w:name w:val="Обычный + 13 пт"/>
    <w:basedOn w:val="a"/>
    <w:link w:val="13"/>
    <w:qFormat/>
    <w:rsid w:val="004C6265"/>
    <w:pPr>
      <w:ind w:firstLine="708"/>
      <w:jc w:val="both"/>
    </w:pPr>
    <w:rPr>
      <w:sz w:val="26"/>
      <w:szCs w:val="26"/>
    </w:rPr>
  </w:style>
  <w:style w:type="paragraph" w:styleId="af2">
    <w:name w:val="List Paragraph"/>
    <w:basedOn w:val="a"/>
    <w:uiPriority w:val="34"/>
    <w:qFormat/>
    <w:rsid w:val="0056542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nhideWhenUsed/>
    <w:qFormat/>
    <w:rsid w:val="00565426"/>
    <w:pPr>
      <w:suppressAutoHyphens w:val="0"/>
      <w:spacing w:beforeAutospacing="1" w:afterAutospacing="1"/>
    </w:pPr>
    <w:rPr>
      <w:lang w:eastAsia="ru-RU"/>
    </w:rPr>
  </w:style>
  <w:style w:type="table" w:styleId="af4">
    <w:name w:val="Table Grid"/>
    <w:basedOn w:val="a1"/>
    <w:uiPriority w:val="59"/>
    <w:rsid w:val="00BC0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554DB9"/>
    <w:rPr>
      <w:color w:val="0000FF" w:themeColor="hyperlink"/>
      <w:u w:val="single"/>
    </w:rPr>
  </w:style>
  <w:style w:type="character" w:styleId="af6">
    <w:name w:val="FollowedHyperlink"/>
    <w:basedOn w:val="a0"/>
    <w:semiHidden/>
    <w:unhideWhenUsed/>
    <w:rsid w:val="00554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ertag-federation.ru/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norm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prihod.odigitriy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hod.odigitriya@mail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3947-0EF1-4668-ACCC-D7549B43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MoBIL GROUP</Company>
  <LinksUpToDate>false</LinksUpToDate>
  <CharactersWithSpaces>36112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Doktor</dc:creator>
  <dc:description/>
  <cp:lastModifiedBy>user</cp:lastModifiedBy>
  <cp:revision>12</cp:revision>
  <cp:lastPrinted>2022-11-11T04:19:00Z</cp:lastPrinted>
  <dcterms:created xsi:type="dcterms:W3CDTF">2022-04-12T09:26:00Z</dcterms:created>
  <dcterms:modified xsi:type="dcterms:W3CDTF">2022-11-11T10:11:00Z</dcterms:modified>
  <dc:language>ru-RU</dc:language>
</cp:coreProperties>
</file>